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46F55" w14:textId="13686E40" w:rsidR="00EF3CC0" w:rsidRPr="000E0E46" w:rsidRDefault="000E0E46" w:rsidP="00EF3CC0">
      <w:pPr>
        <w:rPr>
          <w:rFonts w:asciiTheme="majorHAnsi" w:hAnsiTheme="majorHAnsi" w:cstheme="majorHAnsi"/>
          <w:color w:val="F14124" w:themeColor="accent6"/>
        </w:rPr>
      </w:pPr>
      <w:r>
        <w:rPr>
          <w:rFonts w:asciiTheme="majorHAnsi" w:hAnsiTheme="majorHAnsi" w:cstheme="majorHAnsi"/>
          <w:color w:val="F14124" w:themeColor="accent6"/>
        </w:rPr>
        <w:t>First Name</w:t>
      </w:r>
      <w:r w:rsidR="00EF3CC0" w:rsidRPr="000E0E46">
        <w:rPr>
          <w:rFonts w:asciiTheme="majorHAnsi" w:hAnsiTheme="majorHAnsi" w:cstheme="majorHAnsi"/>
          <w:color w:val="F14124" w:themeColor="accent6"/>
        </w:rPr>
        <w:tab/>
      </w:r>
      <w:r w:rsidR="00EF3CC0" w:rsidRPr="000E0E46">
        <w:rPr>
          <w:rFonts w:asciiTheme="majorHAnsi" w:hAnsiTheme="majorHAnsi" w:cstheme="majorHAnsi"/>
          <w:color w:val="F14124" w:themeColor="accent6"/>
        </w:rPr>
        <w:tab/>
      </w:r>
      <w:r w:rsidR="00EF3CC0" w:rsidRPr="000E0E46">
        <w:rPr>
          <w:rFonts w:asciiTheme="majorHAnsi" w:hAnsiTheme="majorHAnsi" w:cstheme="majorHAnsi"/>
          <w:color w:val="F14124" w:themeColor="accent6"/>
        </w:rPr>
        <w:tab/>
      </w:r>
      <w:r w:rsidR="00EF3CC0" w:rsidRPr="000E0E46">
        <w:rPr>
          <w:rFonts w:asciiTheme="majorHAnsi" w:hAnsiTheme="majorHAnsi" w:cstheme="majorHAnsi"/>
          <w:color w:val="F14124" w:themeColor="accent6"/>
        </w:rPr>
        <w:tab/>
      </w:r>
      <w:r w:rsidR="00EF3CC0" w:rsidRPr="000E0E46">
        <w:rPr>
          <w:rFonts w:asciiTheme="majorHAnsi" w:hAnsiTheme="majorHAnsi" w:cstheme="majorHAnsi"/>
          <w:color w:val="F14124" w:themeColor="accent6"/>
        </w:rPr>
        <w:tab/>
      </w:r>
      <w:r w:rsidR="00EF3CC0" w:rsidRPr="000E0E46">
        <w:rPr>
          <w:rFonts w:asciiTheme="majorHAnsi" w:hAnsiTheme="majorHAnsi" w:cstheme="majorHAnsi"/>
          <w:color w:val="F14124" w:themeColor="accent6"/>
        </w:rPr>
        <w:tab/>
      </w:r>
      <w:r w:rsidR="00EF3CC0" w:rsidRPr="000E0E46">
        <w:rPr>
          <w:rFonts w:asciiTheme="majorHAnsi" w:hAnsiTheme="majorHAnsi" w:cstheme="majorHAnsi"/>
          <w:color w:val="F14124" w:themeColor="accent6"/>
        </w:rPr>
        <w:tab/>
      </w:r>
      <w:r w:rsidR="00EF3CC0" w:rsidRPr="000E0E46">
        <w:rPr>
          <w:rFonts w:asciiTheme="majorHAnsi" w:hAnsiTheme="majorHAnsi" w:cstheme="majorHAnsi"/>
          <w:color w:val="F14124" w:themeColor="accent6"/>
        </w:rPr>
        <w:tab/>
      </w:r>
    </w:p>
    <w:p w14:paraId="3B3011E1" w14:textId="3ED5BF13" w:rsidR="00EF3CC0" w:rsidRPr="000E0E46" w:rsidRDefault="000E0E46" w:rsidP="00EF3CC0">
      <w:pPr>
        <w:rPr>
          <w:rFonts w:asciiTheme="majorHAnsi" w:hAnsiTheme="majorHAnsi" w:cstheme="majorHAnsi"/>
          <w:color w:val="F14124" w:themeColor="accent6"/>
        </w:rPr>
      </w:pPr>
      <w:r>
        <w:rPr>
          <w:rFonts w:asciiTheme="majorHAnsi" w:hAnsiTheme="majorHAnsi" w:cstheme="majorHAnsi"/>
          <w:color w:val="F14124" w:themeColor="accent6"/>
        </w:rPr>
        <w:t>Street Number and Name</w:t>
      </w:r>
    </w:p>
    <w:p w14:paraId="3E2AC446" w14:textId="194C6668" w:rsidR="00EF3CC0" w:rsidRPr="000E0E46" w:rsidRDefault="000E0E46" w:rsidP="00EF3CC0">
      <w:pPr>
        <w:rPr>
          <w:rFonts w:asciiTheme="majorHAnsi" w:hAnsiTheme="majorHAnsi" w:cstheme="majorHAnsi"/>
          <w:color w:val="F14124" w:themeColor="accent6"/>
        </w:rPr>
      </w:pPr>
      <w:r>
        <w:rPr>
          <w:rFonts w:asciiTheme="majorHAnsi" w:hAnsiTheme="majorHAnsi" w:cstheme="majorHAnsi"/>
          <w:color w:val="F14124" w:themeColor="accent6"/>
        </w:rPr>
        <w:t>City</w:t>
      </w:r>
      <w:r w:rsidR="00EF3CC0" w:rsidRPr="000E0E46">
        <w:rPr>
          <w:rFonts w:asciiTheme="majorHAnsi" w:hAnsiTheme="majorHAnsi" w:cstheme="majorHAnsi"/>
          <w:color w:val="F14124" w:themeColor="accent6"/>
        </w:rPr>
        <w:t xml:space="preserve">, California </w:t>
      </w:r>
      <w:r w:rsidR="00EF3CC0" w:rsidRPr="00D23DA9">
        <w:rPr>
          <w:rFonts w:asciiTheme="majorHAnsi" w:hAnsiTheme="majorHAnsi" w:cstheme="majorHAnsi"/>
        </w:rPr>
        <w:t>[</w:t>
      </w:r>
      <w:r>
        <w:rPr>
          <w:rFonts w:asciiTheme="majorHAnsi" w:hAnsiTheme="majorHAnsi" w:cstheme="majorHAnsi"/>
          <w:color w:val="F14124" w:themeColor="accent6"/>
        </w:rPr>
        <w:t>Zip</w:t>
      </w:r>
      <w:r w:rsidR="00EF3CC0" w:rsidRPr="00D23DA9">
        <w:rPr>
          <w:rFonts w:asciiTheme="majorHAnsi" w:hAnsiTheme="majorHAnsi" w:cstheme="majorHAnsi"/>
        </w:rPr>
        <w:t>]</w:t>
      </w:r>
      <w:r w:rsidR="007B78B8" w:rsidRPr="00D23DA9">
        <w:rPr>
          <w:rFonts w:asciiTheme="majorHAnsi" w:hAnsiTheme="majorHAnsi" w:cstheme="majorHAnsi"/>
        </w:rPr>
        <w:t>/</w:t>
      </w:r>
      <w:r w:rsidR="00EF3CC0" w:rsidRPr="00D23DA9">
        <w:rPr>
          <w:rFonts w:asciiTheme="majorHAnsi" w:hAnsiTheme="majorHAnsi" w:cstheme="majorHAnsi"/>
        </w:rPr>
        <w:t>TDC</w:t>
      </w:r>
    </w:p>
    <w:p w14:paraId="09B87B9D" w14:textId="77777777" w:rsidR="00EF3CC0" w:rsidRPr="00911F83" w:rsidRDefault="00EF3CC0" w:rsidP="00EF3CC0">
      <w:pPr>
        <w:rPr>
          <w:rFonts w:asciiTheme="majorHAnsi" w:hAnsiTheme="majorHAnsi" w:cstheme="majorHAnsi"/>
          <w:color w:val="000000"/>
        </w:rPr>
      </w:pPr>
    </w:p>
    <w:p w14:paraId="056AE2C5" w14:textId="77777777" w:rsidR="00EF3CC0" w:rsidRPr="00911F83" w:rsidRDefault="00EF3CC0" w:rsidP="00EF3CC0">
      <w:pPr>
        <w:rPr>
          <w:rFonts w:asciiTheme="majorHAnsi" w:hAnsiTheme="majorHAnsi" w:cstheme="majorHAnsi"/>
          <w:color w:val="000000"/>
        </w:rPr>
      </w:pPr>
      <w:r w:rsidRPr="00911F83">
        <w:rPr>
          <w:rFonts w:asciiTheme="majorHAnsi" w:hAnsiTheme="majorHAnsi" w:cstheme="majorHAnsi"/>
          <w:color w:val="000000"/>
        </w:rPr>
        <w:t>In Sui Juris</w:t>
      </w:r>
    </w:p>
    <w:p w14:paraId="708A63E6" w14:textId="77777777" w:rsidR="00EF3CC0" w:rsidRPr="00911F83" w:rsidRDefault="00EF3CC0" w:rsidP="00EF3CC0">
      <w:pPr>
        <w:spacing w:line="398" w:lineRule="auto"/>
        <w:jc w:val="center"/>
        <w:rPr>
          <w:rFonts w:asciiTheme="majorHAnsi" w:hAnsiTheme="majorHAnsi" w:cstheme="majorHAnsi"/>
          <w:b/>
          <w:bCs/>
          <w:color w:val="000000"/>
        </w:rPr>
      </w:pPr>
    </w:p>
    <w:p w14:paraId="75E7D04E" w14:textId="77777777" w:rsidR="00EF3CC0" w:rsidRDefault="00EF3CC0" w:rsidP="00EF3CC0">
      <w:pPr>
        <w:spacing w:line="33" w:lineRule="atLeast"/>
        <w:ind w:left="720" w:firstLine="720"/>
        <w:rPr>
          <w:rFonts w:asciiTheme="majorHAnsi" w:hAnsiTheme="majorHAnsi" w:cstheme="majorHAnsi"/>
          <w:b/>
          <w:bCs/>
          <w:color w:val="000000"/>
        </w:rPr>
      </w:pPr>
    </w:p>
    <w:p w14:paraId="592F3B97" w14:textId="77777777" w:rsidR="00EF3CC0" w:rsidRDefault="00EF3CC0" w:rsidP="00EF3CC0">
      <w:pPr>
        <w:spacing w:line="33" w:lineRule="atLeast"/>
        <w:ind w:left="720" w:firstLine="720"/>
        <w:rPr>
          <w:rFonts w:asciiTheme="majorHAnsi" w:hAnsiTheme="majorHAnsi" w:cstheme="majorHAnsi"/>
          <w:b/>
          <w:bCs/>
          <w:color w:val="000000"/>
        </w:rPr>
      </w:pPr>
    </w:p>
    <w:p w14:paraId="040E086B" w14:textId="77777777" w:rsidR="00EF3CC0" w:rsidRPr="00F91CD8" w:rsidRDefault="00EF3CC0" w:rsidP="00EF3CC0">
      <w:pPr>
        <w:spacing w:line="33" w:lineRule="atLeast"/>
        <w:ind w:left="720" w:firstLine="720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</w:p>
    <w:p w14:paraId="2965AE50" w14:textId="78DFFBA0" w:rsidR="00EF3CC0" w:rsidRPr="00911F83" w:rsidRDefault="00EF3CC0" w:rsidP="007B78B8">
      <w:pPr>
        <w:spacing w:line="398" w:lineRule="auto"/>
        <w:jc w:val="center"/>
        <w:rPr>
          <w:rFonts w:asciiTheme="majorHAnsi" w:hAnsiTheme="majorHAnsi" w:cstheme="majorHAnsi"/>
          <w:color w:val="000000" w:themeColor="text1"/>
        </w:rPr>
      </w:pPr>
      <w:r w:rsidRPr="00911F83">
        <w:rPr>
          <w:rFonts w:asciiTheme="majorHAnsi" w:hAnsiTheme="majorHAnsi" w:cstheme="majorHAnsi"/>
          <w:b/>
          <w:bCs/>
          <w:color w:val="000000"/>
        </w:rPr>
        <w:t xml:space="preserve">SUPERIOR COURT OF THE STATE OF </w:t>
      </w:r>
      <w:r w:rsidRPr="00911F83">
        <w:rPr>
          <w:rFonts w:asciiTheme="majorHAnsi" w:hAnsiTheme="majorHAnsi" w:cstheme="majorHAnsi"/>
          <w:b/>
          <w:bCs/>
          <w:color w:val="000000" w:themeColor="text1"/>
        </w:rPr>
        <w:t>CALIFORNIA</w:t>
      </w:r>
    </w:p>
    <w:p w14:paraId="3CDD0ACE" w14:textId="77777777" w:rsidR="00EF3CC0" w:rsidRPr="00911F83" w:rsidRDefault="00EF3CC0" w:rsidP="00EF3CC0">
      <w:pPr>
        <w:spacing w:line="430" w:lineRule="auto"/>
        <w:jc w:val="center"/>
        <w:rPr>
          <w:rFonts w:asciiTheme="majorHAnsi" w:hAnsiTheme="majorHAnsi" w:cstheme="majorHAnsi"/>
          <w:color w:val="000000" w:themeColor="text1"/>
        </w:rPr>
      </w:pPr>
      <w:r w:rsidRPr="00911F83">
        <w:rPr>
          <w:rFonts w:asciiTheme="majorHAnsi" w:hAnsiTheme="majorHAnsi" w:cstheme="majorHAnsi"/>
          <w:b/>
          <w:bCs/>
          <w:color w:val="000000"/>
        </w:rPr>
        <w:t>COUNTY</w:t>
      </w:r>
      <w:r w:rsidRPr="00911F83">
        <w:rPr>
          <w:rFonts w:asciiTheme="majorHAnsi" w:hAnsiTheme="majorHAnsi" w:cstheme="majorHAnsi"/>
          <w:b/>
          <w:bCs/>
          <w:color w:val="000000" w:themeColor="text1"/>
        </w:rPr>
        <w:t xml:space="preserve"> OF SAN FRANCISCO</w:t>
      </w:r>
    </w:p>
    <w:p w14:paraId="06F44F37" w14:textId="77777777" w:rsidR="00EF3CC0" w:rsidRPr="00F91CD8" w:rsidRDefault="00EF3CC0" w:rsidP="00EF3CC0">
      <w:pPr>
        <w:pStyle w:val="AttorneyName"/>
        <w:spacing w:line="430" w:lineRule="auto"/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94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8"/>
        <w:gridCol w:w="268"/>
        <w:gridCol w:w="4728"/>
      </w:tblGrid>
      <w:tr w:rsidR="00EF3CC0" w:rsidRPr="00911F83" w14:paraId="61E688AA" w14:textId="77777777" w:rsidTr="00045167">
        <w:trPr>
          <w:trHeight w:val="4435"/>
        </w:trPr>
        <w:tc>
          <w:tcPr>
            <w:tcW w:w="4448" w:type="dxa"/>
          </w:tcPr>
          <w:p w14:paraId="658FA44E" w14:textId="7BF079DE" w:rsidR="00EF3CC0" w:rsidRPr="00911F83" w:rsidRDefault="00583EEF" w:rsidP="00760751">
            <w:pPr>
              <w:pStyle w:val="AttorneyName"/>
              <w:spacing w:line="33" w:lineRule="atLeast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First Name Last Name</w:t>
            </w:r>
            <w:r w:rsidR="00EF3CC0" w:rsidRPr="00911F83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ab/>
            </w:r>
          </w:p>
          <w:p w14:paraId="529F2E6F" w14:textId="77777777" w:rsidR="00EF3CC0" w:rsidRPr="00911F83" w:rsidRDefault="00EF3CC0" w:rsidP="00760751">
            <w:pPr>
              <w:pStyle w:val="AttorneyName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</w:p>
          <w:p w14:paraId="3FC539F5" w14:textId="6D754900" w:rsidR="00EF3CC0" w:rsidRPr="00D23DA9" w:rsidRDefault="00EF3CC0" w:rsidP="00760751">
            <w:pPr>
              <w:pStyle w:val="AttorneyName"/>
              <w:rPr>
                <w:rFonts w:asciiTheme="majorHAnsi" w:hAnsiTheme="majorHAnsi" w:cstheme="majorHAnsi"/>
                <w:sz w:val="24"/>
                <w:szCs w:val="24"/>
              </w:rPr>
            </w:pPr>
            <w:r w:rsidRPr="00D23DA9">
              <w:rPr>
                <w:rFonts w:asciiTheme="majorHAnsi" w:hAnsiTheme="majorHAnsi" w:cstheme="majorHAnsi"/>
                <w:sz w:val="24"/>
                <w:szCs w:val="24"/>
              </w:rPr>
              <w:t xml:space="preserve">                                  </w:t>
            </w:r>
            <w:r w:rsidR="00583EEF" w:rsidRPr="00D23DA9">
              <w:rPr>
                <w:rFonts w:asciiTheme="majorHAnsi" w:hAnsiTheme="majorHAnsi" w:cstheme="majorHAnsi"/>
                <w:sz w:val="24"/>
                <w:szCs w:val="24"/>
              </w:rPr>
              <w:t xml:space="preserve">       Joinder</w:t>
            </w:r>
            <w:r w:rsidR="002B7DD6" w:rsidRPr="00D23DA9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0C4D397C" w14:textId="77777777" w:rsidR="00EF3CC0" w:rsidRPr="00911F83" w:rsidRDefault="00EF3CC0" w:rsidP="00760751">
            <w:pPr>
              <w:pStyle w:val="AttorneyName"/>
              <w:tabs>
                <w:tab w:val="left" w:pos="1428"/>
              </w:tabs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ab/>
            </w:r>
          </w:p>
          <w:p w14:paraId="5B2C941C" w14:textId="77777777" w:rsidR="00EF3CC0" w:rsidRDefault="00EF3CC0" w:rsidP="00760751">
            <w:pPr>
              <w:contextualSpacing/>
              <w:rPr>
                <w:rFonts w:asciiTheme="majorHAnsi" w:hAnsiTheme="majorHAnsi" w:cstheme="majorHAnsi"/>
                <w:color w:val="000000"/>
              </w:rPr>
            </w:pPr>
          </w:p>
          <w:p w14:paraId="5B23241E" w14:textId="77777777" w:rsidR="002B7DD6" w:rsidRDefault="002B7DD6" w:rsidP="00760751">
            <w:pPr>
              <w:contextualSpacing/>
              <w:rPr>
                <w:rFonts w:asciiTheme="majorHAnsi" w:hAnsiTheme="majorHAnsi" w:cstheme="majorHAnsi"/>
                <w:color w:val="000000"/>
              </w:rPr>
            </w:pPr>
          </w:p>
          <w:p w14:paraId="6E2D8144" w14:textId="77777777" w:rsidR="002B7DD6" w:rsidRDefault="002B7DD6" w:rsidP="00760751">
            <w:pPr>
              <w:contextualSpacing/>
              <w:rPr>
                <w:rFonts w:asciiTheme="majorHAnsi" w:hAnsiTheme="majorHAnsi" w:cstheme="majorHAnsi"/>
                <w:color w:val="000000"/>
              </w:rPr>
            </w:pPr>
          </w:p>
          <w:p w14:paraId="62C4FCE5" w14:textId="77777777" w:rsidR="002B7DD6" w:rsidRDefault="002B7DD6" w:rsidP="00760751">
            <w:pPr>
              <w:contextualSpacing/>
              <w:rPr>
                <w:rFonts w:asciiTheme="majorHAnsi" w:hAnsiTheme="majorHAnsi" w:cstheme="majorHAnsi"/>
                <w:color w:val="000000"/>
              </w:rPr>
            </w:pPr>
          </w:p>
          <w:p w14:paraId="3A26CC50" w14:textId="77777777" w:rsidR="002B7DD6" w:rsidRDefault="002B7DD6" w:rsidP="00760751">
            <w:pPr>
              <w:contextualSpacing/>
              <w:rPr>
                <w:rFonts w:asciiTheme="majorHAnsi" w:hAnsiTheme="majorHAnsi" w:cstheme="majorHAnsi"/>
                <w:color w:val="000000"/>
              </w:rPr>
            </w:pPr>
          </w:p>
          <w:p w14:paraId="7D78DAD9" w14:textId="77777777" w:rsidR="002B7DD6" w:rsidRDefault="002B7DD6" w:rsidP="00760751">
            <w:pPr>
              <w:contextualSpacing/>
              <w:rPr>
                <w:rFonts w:asciiTheme="majorHAnsi" w:hAnsiTheme="majorHAnsi" w:cstheme="majorHAnsi"/>
                <w:color w:val="000000"/>
              </w:rPr>
            </w:pPr>
          </w:p>
          <w:p w14:paraId="2070A31B" w14:textId="77777777" w:rsidR="002B7DD6" w:rsidRDefault="002B7DD6" w:rsidP="00760751">
            <w:pPr>
              <w:contextualSpacing/>
              <w:rPr>
                <w:rFonts w:asciiTheme="majorHAnsi" w:hAnsiTheme="majorHAnsi" w:cstheme="majorHAnsi"/>
                <w:color w:val="000000"/>
              </w:rPr>
            </w:pPr>
          </w:p>
          <w:p w14:paraId="1C2E086B" w14:textId="77777777" w:rsidR="002B7DD6" w:rsidRDefault="002B7DD6" w:rsidP="00760751">
            <w:pPr>
              <w:contextualSpacing/>
              <w:rPr>
                <w:rFonts w:asciiTheme="majorHAnsi" w:hAnsiTheme="majorHAnsi" w:cstheme="majorHAnsi"/>
                <w:color w:val="000000"/>
              </w:rPr>
            </w:pPr>
          </w:p>
          <w:p w14:paraId="2D05C0E5" w14:textId="77777777" w:rsidR="002B7DD6" w:rsidRPr="008A450A" w:rsidRDefault="002B7DD6" w:rsidP="00760751">
            <w:pPr>
              <w:contextualSpacing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  <w:p w14:paraId="583AD10F" w14:textId="3F208AC8" w:rsidR="00EF3CC0" w:rsidRDefault="00EF3CC0" w:rsidP="002B7DD6">
            <w:pPr>
              <w:contextualSpacing/>
              <w:rPr>
                <w:rFonts w:asciiTheme="majorHAnsi" w:hAnsiTheme="majorHAnsi" w:cstheme="majorHAnsi"/>
                <w:color w:val="000000"/>
              </w:rPr>
            </w:pPr>
          </w:p>
          <w:p w14:paraId="637312F3" w14:textId="1708FB95" w:rsidR="00EF3CC0" w:rsidRPr="008A450A" w:rsidRDefault="00EF3CC0" w:rsidP="00760751">
            <w:pPr>
              <w:ind w:firstLine="1440"/>
              <w:contextualSpacing/>
              <w:rPr>
                <w:rFonts w:asciiTheme="majorHAnsi" w:hAnsiTheme="majorHAnsi" w:cstheme="majorHAnsi"/>
                <w:color w:val="000000"/>
              </w:rPr>
            </w:pPr>
          </w:p>
          <w:p w14:paraId="50AAE0B3" w14:textId="542A12FA" w:rsidR="00EF3CC0" w:rsidRPr="00911F83" w:rsidRDefault="00EF3CC0" w:rsidP="00760751">
            <w:pPr>
              <w:pStyle w:val="AttorneyName"/>
              <w:spacing w:line="33" w:lineRule="atLeas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68" w:type="dxa"/>
          </w:tcPr>
          <w:p w14:paraId="467B067F" w14:textId="4EA84CDC" w:rsidR="00EF3CC0" w:rsidRPr="00911F83" w:rsidRDefault="00D3486A" w:rsidP="00760751">
            <w:pPr>
              <w:pStyle w:val="AttorneyName"/>
              <w:spacing w:line="33" w:lineRule="atLeast"/>
              <w:rPr>
                <w:rFonts w:asciiTheme="majorHAnsi" w:hAnsiTheme="majorHAnsi" w:cstheme="majorHAnsi"/>
                <w:sz w:val="24"/>
                <w:szCs w:val="24"/>
              </w:rPr>
            </w:pPr>
            <w:r w:rsidRPr="00911F83">
              <w:rPr>
                <w:rFonts w:asciiTheme="majorHAnsi" w:hAnsiTheme="majorHAnsi" w:cstheme="majorHAnsi"/>
                <w:b/>
                <w:bCs/>
                <w:noProof/>
                <w:color w:val="271B0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415BE5E" wp14:editId="06924F5A">
                      <wp:simplePos x="0" y="0"/>
                      <wp:positionH relativeFrom="column">
                        <wp:posOffset>-2893060</wp:posOffset>
                      </wp:positionH>
                      <wp:positionV relativeFrom="paragraph">
                        <wp:posOffset>2654935</wp:posOffset>
                      </wp:positionV>
                      <wp:extent cx="2980690" cy="12700"/>
                      <wp:effectExtent l="0" t="0" r="10160" b="2540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80690" cy="12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E137C7" id="Straight Connector 8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7.8pt,209.05pt" to="6.9pt,2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EF3CC0" w:rsidRPr="00911F83">
              <w:rPr>
                <w:rFonts w:asciiTheme="majorHAnsi" w:hAnsiTheme="majorHAnsi" w:cstheme="majorHAnsi"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299" distR="114299" simplePos="0" relativeHeight="251656192" behindDoc="0" locked="0" layoutInCell="1" allowOverlap="1" wp14:anchorId="5AB91AF5" wp14:editId="225F1C31">
                      <wp:simplePos x="0" y="0"/>
                      <wp:positionH relativeFrom="column">
                        <wp:posOffset>70778</wp:posOffset>
                      </wp:positionH>
                      <wp:positionV relativeFrom="paragraph">
                        <wp:posOffset>13335</wp:posOffset>
                      </wp:positionV>
                      <wp:extent cx="21772" cy="2652848"/>
                      <wp:effectExtent l="0" t="0" r="35560" b="3365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72" cy="2652848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462CDC" id="Straight Connector 7" o:spid="_x0000_s1026" style="position:absolute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5.55pt,1.05pt" to="7.25pt,2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" strokecolor="black [3213]" strokeweight="1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728" w:type="dxa"/>
          </w:tcPr>
          <w:p w14:paraId="4771152A" w14:textId="5C8A54D1" w:rsidR="00C66555" w:rsidRDefault="00EF3CC0" w:rsidP="00760751">
            <w:pPr>
              <w:pStyle w:val="AttorneyName"/>
              <w:spacing w:line="33" w:lineRule="atLeast"/>
              <w:rPr>
                <w:rFonts w:asciiTheme="majorHAnsi" w:hAnsiTheme="majorHAnsi" w:cstheme="majorHAnsi"/>
                <w:sz w:val="24"/>
                <w:szCs w:val="24"/>
              </w:rPr>
            </w:pPr>
            <w:r w:rsidRPr="00911F83">
              <w:rPr>
                <w:rFonts w:asciiTheme="majorHAnsi" w:hAnsiTheme="majorHAnsi" w:cstheme="majorHAnsi"/>
                <w:sz w:val="24"/>
                <w:szCs w:val="24"/>
              </w:rPr>
              <w:t>Case No:</w:t>
            </w:r>
            <w:r w:rsidR="00583EE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DB56B5">
              <w:rPr>
                <w:rFonts w:asciiTheme="majorHAnsi" w:hAnsiTheme="majorHAnsi" w:cstheme="majorHAnsi"/>
                <w:sz w:val="24"/>
                <w:szCs w:val="24"/>
              </w:rPr>
              <w:t>CGC-21-595192</w:t>
            </w:r>
          </w:p>
          <w:p w14:paraId="06A28C35" w14:textId="77777777" w:rsidR="00C66555" w:rsidRPr="00911F83" w:rsidRDefault="00C66555" w:rsidP="00760751">
            <w:pPr>
              <w:pStyle w:val="AttorneyName"/>
              <w:spacing w:line="33" w:lineRule="atLeast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274158A" w14:textId="0A185098" w:rsidR="00C55C5C" w:rsidRPr="00A600F6" w:rsidRDefault="00F460F4" w:rsidP="00760751">
            <w:pPr>
              <w:pStyle w:val="AttorneyName"/>
              <w:spacing w:line="3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VERIFIED JOINDER OF SIMILARLY</w:t>
            </w:r>
            <w:r w:rsidR="00C665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SITUATED PART</w:t>
            </w:r>
            <w:r w:rsidR="00FC0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964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 PETITIONER</w:t>
            </w:r>
          </w:p>
          <w:p w14:paraId="6C49278A" w14:textId="4D7ED331" w:rsidR="00C55C5C" w:rsidRDefault="00C55C5C" w:rsidP="00760751">
            <w:pPr>
              <w:pStyle w:val="AttorneyName"/>
              <w:spacing w:line="3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80A43C" w14:textId="6C40BEF1" w:rsidR="00C55C5C" w:rsidRPr="0037330C" w:rsidRDefault="0037330C" w:rsidP="00C55C5C">
            <w:pPr>
              <w:pStyle w:val="AttorneyName"/>
              <w:spacing w:line="33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30C">
              <w:rPr>
                <w:b/>
                <w:bCs/>
                <w:color w:val="000000"/>
                <w:sz w:val="24"/>
                <w:szCs w:val="24"/>
              </w:rPr>
              <w:t>JOINDER</w:t>
            </w:r>
            <w:r w:rsidR="00C55C5C" w:rsidRPr="0037330C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7330C">
              <w:rPr>
                <w:b/>
                <w:bCs/>
                <w:color w:val="000000"/>
                <w:sz w:val="24"/>
                <w:szCs w:val="24"/>
              </w:rPr>
              <w:t>OF</w:t>
            </w:r>
            <w:r w:rsidR="00C55C5C" w:rsidRPr="0037330C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6DA4" w:rsidRPr="0037330C">
              <w:rPr>
                <w:b/>
                <w:bCs/>
                <w:color w:val="FF0000"/>
                <w:sz w:val="24"/>
                <w:szCs w:val="24"/>
              </w:rPr>
              <w:t>First Name Last Name</w:t>
            </w:r>
            <w:r w:rsidR="00C55C5C" w:rsidRPr="0037330C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7330C">
              <w:rPr>
                <w:b/>
                <w:bCs/>
                <w:color w:val="000000"/>
                <w:sz w:val="24"/>
                <w:szCs w:val="24"/>
              </w:rPr>
              <w:t>TO</w:t>
            </w:r>
          </w:p>
          <w:p w14:paraId="27B9BAD0" w14:textId="5EDEBBFA" w:rsidR="00C55C5C" w:rsidRDefault="00996097" w:rsidP="00C55C5C">
            <w:pPr>
              <w:pStyle w:val="AttorneyName"/>
              <w:spacing w:line="33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 PARTE</w:t>
            </w:r>
            <w:r w:rsidR="00DB56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83EEF" w:rsidRPr="00D23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Eigil</w:t>
            </w:r>
            <w:proofErr w:type="spellEnd"/>
            <w:r w:rsidR="00583EEF" w:rsidRPr="00D23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83EEF" w:rsidRPr="00D23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Qwist’s</w:t>
            </w:r>
            <w:proofErr w:type="spellEnd"/>
            <w:r w:rsidR="00583EEF" w:rsidRPr="00D23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55C5C" w:rsidRPr="00D23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EMERGENCY </w:t>
            </w:r>
            <w:r w:rsidR="00F06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PETITION</w:t>
            </w:r>
            <w:r w:rsidR="00583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B56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FOR INJUNCTIVE RELIEF </w:t>
            </w:r>
            <w:r w:rsidR="00C55C5C" w:rsidRPr="00950A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 ANY</w:t>
            </w:r>
            <w:r w:rsidR="00583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55C5C" w:rsidRPr="00950A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 REMEDY AVAILABLE</w:t>
            </w:r>
          </w:p>
          <w:p w14:paraId="1DF25B4F" w14:textId="75A59B92" w:rsidR="00A600F6" w:rsidRDefault="00A600F6" w:rsidP="00C55C5C">
            <w:pPr>
              <w:pStyle w:val="AttorneyName"/>
              <w:spacing w:line="33" w:lineRule="atLeast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  <w:p w14:paraId="695046DB" w14:textId="77777777" w:rsidR="00A600F6" w:rsidRDefault="00A600F6" w:rsidP="00A600F6">
            <w:pPr>
              <w:pStyle w:val="AttorneyName"/>
              <w:spacing w:line="33" w:lineRule="atLeas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Date: October 13, 2021</w:t>
            </w:r>
          </w:p>
          <w:p w14:paraId="47BB27C9" w14:textId="77777777" w:rsidR="00A600F6" w:rsidRDefault="00A600F6" w:rsidP="00A600F6">
            <w:pPr>
              <w:pStyle w:val="AttorneyName"/>
              <w:spacing w:line="33" w:lineRule="atLeas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Time: 9:30am</w:t>
            </w:r>
          </w:p>
          <w:p w14:paraId="71F216E5" w14:textId="77777777" w:rsidR="00A600F6" w:rsidRDefault="00A600F6" w:rsidP="00A600F6">
            <w:pPr>
              <w:pStyle w:val="AttorneyName"/>
              <w:spacing w:line="33" w:lineRule="atLeas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Dept: 302</w:t>
            </w:r>
          </w:p>
          <w:p w14:paraId="1578D499" w14:textId="1E0FDB9B" w:rsidR="00C55C5C" w:rsidRDefault="00A600F6" w:rsidP="00760751">
            <w:pPr>
              <w:pStyle w:val="AttorneyName"/>
              <w:spacing w:line="33" w:lineRule="atLeast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Judge: </w:t>
            </w:r>
            <w:r w:rsidR="00823713">
              <w:rPr>
                <w:rFonts w:asciiTheme="majorHAnsi" w:hAnsiTheme="majorHAnsi" w:cstheme="majorHAnsi"/>
                <w:sz w:val="24"/>
                <w:szCs w:val="24"/>
              </w:rPr>
              <w:t>ETHAN P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r w:rsidR="00823713">
              <w:rPr>
                <w:rFonts w:asciiTheme="majorHAnsi" w:hAnsiTheme="majorHAnsi" w:cstheme="majorHAnsi"/>
                <w:sz w:val="24"/>
                <w:szCs w:val="24"/>
              </w:rPr>
              <w:t>SCHULMAN</w:t>
            </w:r>
            <w:r w:rsidR="00DB56B5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 xml:space="preserve"> </w:t>
            </w:r>
          </w:p>
          <w:p w14:paraId="589EDF3A" w14:textId="740A4146" w:rsidR="008A3EC4" w:rsidRPr="008A3EC4" w:rsidRDefault="008A3EC4" w:rsidP="00346654">
            <w:pPr>
              <w:pStyle w:val="AttorneyName"/>
              <w:spacing w:line="33" w:lineRule="atLeast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14:paraId="5BAD8B02" w14:textId="22BDD294" w:rsidR="001103E4" w:rsidRPr="00C66555" w:rsidRDefault="001103E4" w:rsidP="0079335F">
      <w:pPr>
        <w:pStyle w:val="AttorneyName"/>
        <w:rPr>
          <w:rFonts w:asciiTheme="majorHAnsi" w:hAnsiTheme="majorHAnsi" w:cstheme="majorHAnsi"/>
          <w:sz w:val="16"/>
          <w:szCs w:val="16"/>
        </w:rPr>
      </w:pPr>
    </w:p>
    <w:p w14:paraId="7675BA3D" w14:textId="77777777" w:rsidR="00996097" w:rsidRDefault="00996097" w:rsidP="00996097">
      <w:pPr>
        <w:jc w:val="center"/>
        <w:rPr>
          <w:rFonts w:asciiTheme="majorHAnsi" w:hAnsiTheme="majorHAnsi" w:cstheme="majorHAnsi"/>
          <w:b/>
          <w:bCs/>
          <w:color w:val="271B08"/>
          <w:bdr w:val="none" w:sz="0" w:space="0" w:color="auto" w:frame="1"/>
        </w:rPr>
      </w:pPr>
      <w:bookmarkStart w:id="0" w:name="_Hlk82458522"/>
      <w:r w:rsidRPr="00911F83">
        <w:rPr>
          <w:rFonts w:asciiTheme="majorHAnsi" w:hAnsiTheme="majorHAnsi" w:cstheme="majorHAnsi"/>
          <w:b/>
          <w:bCs/>
          <w:color w:val="271B08"/>
          <w:bdr w:val="none" w:sz="0" w:space="0" w:color="auto" w:frame="1"/>
        </w:rPr>
        <w:t xml:space="preserve">EX PARTE </w:t>
      </w:r>
      <w:proofErr w:type="spellStart"/>
      <w:r w:rsidRPr="00911F83">
        <w:rPr>
          <w:rFonts w:asciiTheme="majorHAnsi" w:hAnsiTheme="majorHAnsi" w:cstheme="majorHAnsi"/>
          <w:b/>
          <w:bCs/>
          <w:color w:val="271B08"/>
          <w:bdr w:val="none" w:sz="0" w:space="0" w:color="auto" w:frame="1"/>
        </w:rPr>
        <w:t>Eigil</w:t>
      </w:r>
      <w:proofErr w:type="spellEnd"/>
      <w:r w:rsidRPr="00911F83">
        <w:rPr>
          <w:rFonts w:asciiTheme="majorHAnsi" w:hAnsiTheme="majorHAnsi" w:cstheme="majorHAnsi"/>
          <w:b/>
          <w:bCs/>
          <w:color w:val="271B08"/>
          <w:bdr w:val="none" w:sz="0" w:space="0" w:color="auto" w:frame="1"/>
        </w:rPr>
        <w:t xml:space="preserve"> </w:t>
      </w:r>
      <w:proofErr w:type="spellStart"/>
      <w:r w:rsidRPr="00911F83">
        <w:rPr>
          <w:rFonts w:asciiTheme="majorHAnsi" w:hAnsiTheme="majorHAnsi" w:cstheme="majorHAnsi"/>
          <w:b/>
          <w:bCs/>
          <w:color w:val="271B08"/>
          <w:bdr w:val="none" w:sz="0" w:space="0" w:color="auto" w:frame="1"/>
        </w:rPr>
        <w:t>Qwist</w:t>
      </w:r>
      <w:proofErr w:type="spellEnd"/>
      <w:r w:rsidRPr="00911F83">
        <w:rPr>
          <w:rFonts w:asciiTheme="majorHAnsi" w:hAnsiTheme="majorHAnsi" w:cstheme="majorHAnsi"/>
          <w:b/>
          <w:bCs/>
          <w:color w:val="271B08"/>
          <w:bdr w:val="none" w:sz="0" w:space="0" w:color="auto" w:frame="1"/>
        </w:rPr>
        <w:t xml:space="preserve"> v. </w:t>
      </w:r>
      <w:r>
        <w:rPr>
          <w:rFonts w:asciiTheme="majorHAnsi" w:hAnsiTheme="majorHAnsi" w:cstheme="majorHAnsi"/>
          <w:b/>
          <w:bCs/>
          <w:color w:val="271B08"/>
          <w:bdr w:val="none" w:sz="0" w:space="0" w:color="auto" w:frame="1"/>
        </w:rPr>
        <w:t>CAROL ISEN (IN HER PERSONAL/PRIVATE CAPACITY)</w:t>
      </w:r>
    </w:p>
    <w:p w14:paraId="1D76A4E8" w14:textId="77777777" w:rsidR="00996097" w:rsidRPr="004429E5" w:rsidRDefault="00996097" w:rsidP="00996097">
      <w:pPr>
        <w:jc w:val="center"/>
        <w:rPr>
          <w:rFonts w:asciiTheme="majorHAnsi" w:hAnsiTheme="majorHAnsi" w:cstheme="majorHAnsi"/>
          <w:b/>
          <w:bCs/>
          <w:bdr w:val="none" w:sz="0" w:space="0" w:color="auto" w:frame="1"/>
        </w:rPr>
      </w:pPr>
      <w:r w:rsidRPr="004429E5">
        <w:rPr>
          <w:rFonts w:asciiTheme="majorHAnsi" w:hAnsiTheme="majorHAnsi" w:cstheme="majorHAnsi"/>
          <w:b/>
          <w:bCs/>
          <w:bdr w:val="none" w:sz="0" w:space="0" w:color="auto" w:frame="1"/>
        </w:rPr>
        <w:t>DIRECTOR OF HUMAN RESOURCES for CITY AND COUNTY OF SAN FRANCISCO</w:t>
      </w:r>
    </w:p>
    <w:p w14:paraId="6BA11DBD" w14:textId="4DA430ED" w:rsidR="00996097" w:rsidRDefault="00996097" w:rsidP="00996097">
      <w:pPr>
        <w:jc w:val="center"/>
        <w:rPr>
          <w:rFonts w:asciiTheme="majorHAnsi" w:hAnsiTheme="majorHAnsi" w:cstheme="majorHAnsi"/>
          <w:b/>
          <w:bCs/>
          <w:color w:val="271B08"/>
          <w:bdr w:val="none" w:sz="0" w:space="0" w:color="auto" w:frame="1"/>
        </w:rPr>
      </w:pPr>
      <w:r>
        <w:rPr>
          <w:rFonts w:asciiTheme="majorHAnsi" w:hAnsiTheme="majorHAnsi" w:cstheme="majorHAnsi"/>
          <w:b/>
          <w:bCs/>
          <w:color w:val="271B08"/>
          <w:bdr w:val="none" w:sz="0" w:space="0" w:color="auto" w:frame="1"/>
        </w:rPr>
        <w:t xml:space="preserve">JOHN </w:t>
      </w:r>
      <w:r w:rsidRPr="00911F83">
        <w:rPr>
          <w:rFonts w:asciiTheme="majorHAnsi" w:hAnsiTheme="majorHAnsi" w:cstheme="majorHAnsi"/>
          <w:b/>
          <w:bCs/>
          <w:color w:val="271B08"/>
          <w:bdr w:val="none" w:sz="0" w:space="0" w:color="auto" w:frame="1"/>
        </w:rPr>
        <w:t>AND</w:t>
      </w:r>
      <w:r>
        <w:rPr>
          <w:rFonts w:asciiTheme="majorHAnsi" w:hAnsiTheme="majorHAnsi" w:cstheme="majorHAnsi"/>
          <w:b/>
          <w:bCs/>
          <w:color w:val="271B08"/>
          <w:bdr w:val="none" w:sz="0" w:space="0" w:color="auto" w:frame="1"/>
        </w:rPr>
        <w:t xml:space="preserve"> JANE</w:t>
      </w:r>
      <w:r w:rsidRPr="00911F83">
        <w:rPr>
          <w:rFonts w:asciiTheme="majorHAnsi" w:hAnsiTheme="majorHAnsi" w:cstheme="majorHAnsi"/>
          <w:b/>
          <w:bCs/>
          <w:color w:val="271B08"/>
          <w:bdr w:val="none" w:sz="0" w:space="0" w:color="auto" w:frame="1"/>
        </w:rPr>
        <w:t xml:space="preserve"> DOE 1 </w:t>
      </w:r>
      <w:r>
        <w:rPr>
          <w:rFonts w:asciiTheme="majorHAnsi" w:hAnsiTheme="majorHAnsi" w:cstheme="majorHAnsi"/>
          <w:b/>
          <w:bCs/>
          <w:color w:val="271B08"/>
          <w:bdr w:val="none" w:sz="0" w:space="0" w:color="auto" w:frame="1"/>
        </w:rPr>
        <w:t>–</w:t>
      </w:r>
      <w:r w:rsidRPr="00911F83">
        <w:rPr>
          <w:rFonts w:asciiTheme="majorHAnsi" w:hAnsiTheme="majorHAnsi" w:cstheme="majorHAnsi"/>
          <w:b/>
          <w:bCs/>
          <w:color w:val="271B08"/>
          <w:bdr w:val="none" w:sz="0" w:space="0" w:color="auto" w:frame="1"/>
        </w:rPr>
        <w:t xml:space="preserve"> 5000</w:t>
      </w:r>
      <w:r>
        <w:rPr>
          <w:rFonts w:asciiTheme="majorHAnsi" w:hAnsiTheme="majorHAnsi" w:cstheme="majorHAnsi"/>
          <w:b/>
          <w:bCs/>
          <w:color w:val="271B08"/>
          <w:bdr w:val="none" w:sz="0" w:space="0" w:color="auto" w:frame="1"/>
        </w:rPr>
        <w:t xml:space="preserve"> (IN HIS/HER PERSONAL/PRIVATE CAPACITY)</w:t>
      </w:r>
    </w:p>
    <w:bookmarkEnd w:id="0"/>
    <w:p w14:paraId="0CA96A69" w14:textId="77777777" w:rsidR="00F460F4" w:rsidRPr="00DE7B2E" w:rsidRDefault="00F460F4" w:rsidP="00F460F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  <w:color w:val="000000"/>
          <w:sz w:val="44"/>
          <w:szCs w:val="44"/>
        </w:rPr>
      </w:pPr>
    </w:p>
    <w:p w14:paraId="026D183A" w14:textId="4F315206" w:rsidR="00A600F6" w:rsidRPr="00DE7B2E" w:rsidRDefault="00F460F4" w:rsidP="00A600F6">
      <w:pPr>
        <w:pStyle w:val="ListParagraph"/>
        <w:widowControl w:val="0"/>
        <w:numPr>
          <w:ilvl w:val="0"/>
          <w:numId w:val="1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98" w:lineRule="auto"/>
        <w:jc w:val="center"/>
        <w:rPr>
          <w:color w:val="000000"/>
          <w:sz w:val="24"/>
          <w:szCs w:val="24"/>
        </w:rPr>
      </w:pPr>
      <w:r w:rsidRPr="00DE7B2E">
        <w:rPr>
          <w:color w:val="000000"/>
          <w:sz w:val="24"/>
          <w:szCs w:val="24"/>
          <w:u w:val="single"/>
        </w:rPr>
        <w:t>INTRODUCTION</w:t>
      </w:r>
      <w:r w:rsidR="00B36314">
        <w:rPr>
          <w:color w:val="000000"/>
          <w:sz w:val="24"/>
          <w:szCs w:val="24"/>
          <w:u w:val="single"/>
        </w:rPr>
        <w:t>/BACKGROUND</w:t>
      </w:r>
      <w:r w:rsidRPr="00DE7B2E">
        <w:rPr>
          <w:color w:val="000000"/>
          <w:sz w:val="24"/>
          <w:szCs w:val="24"/>
        </w:rPr>
        <w:t xml:space="preserve"> </w:t>
      </w:r>
    </w:p>
    <w:p w14:paraId="0E163E2B" w14:textId="147F0C06" w:rsidR="00F460F4" w:rsidRDefault="00F460F4" w:rsidP="00A600F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98" w:lineRule="auto"/>
        <w:jc w:val="both"/>
        <w:rPr>
          <w:color w:val="000000"/>
        </w:rPr>
      </w:pPr>
      <w:r>
        <w:rPr>
          <w:color w:val="000000"/>
        </w:rPr>
        <w:t xml:space="preserve">COMES NOW, </w:t>
      </w:r>
      <w:r w:rsidR="00B46DA4">
        <w:rPr>
          <w:color w:val="FF0000"/>
        </w:rPr>
        <w:t>First Name Last Name</w:t>
      </w:r>
      <w:r w:rsidR="009813F5" w:rsidRPr="009813F5">
        <w:t>,</w:t>
      </w:r>
      <w:r>
        <w:rPr>
          <w:color w:val="000000"/>
        </w:rPr>
        <w:t xml:space="preserve"> seeking herewith to </w:t>
      </w:r>
      <w:r w:rsidRPr="00FB7C55">
        <w:rPr>
          <w:b/>
          <w:bCs/>
        </w:rPr>
        <w:t xml:space="preserve">JOIN </w:t>
      </w:r>
      <w:r>
        <w:rPr>
          <w:b/>
          <w:color w:val="000000"/>
        </w:rPr>
        <w:t xml:space="preserve">EX PARTE </w:t>
      </w:r>
      <w:proofErr w:type="spellStart"/>
      <w:r w:rsidR="00FB7C55">
        <w:rPr>
          <w:b/>
          <w:bCs/>
        </w:rPr>
        <w:t>Eigil</w:t>
      </w:r>
      <w:proofErr w:type="spellEnd"/>
      <w:r w:rsidR="00FB7C55">
        <w:rPr>
          <w:b/>
          <w:bCs/>
        </w:rPr>
        <w:t xml:space="preserve"> </w:t>
      </w:r>
      <w:proofErr w:type="spellStart"/>
      <w:r w:rsidR="00FB7C55">
        <w:rPr>
          <w:b/>
          <w:bCs/>
        </w:rPr>
        <w:t>Qwist’s</w:t>
      </w:r>
      <w:proofErr w:type="spellEnd"/>
      <w:r w:rsidR="00FB7C55">
        <w:rPr>
          <w:b/>
          <w:bCs/>
        </w:rPr>
        <w:t xml:space="preserve"> </w:t>
      </w:r>
      <w:r>
        <w:rPr>
          <w:b/>
          <w:color w:val="000000"/>
        </w:rPr>
        <w:t xml:space="preserve">EMERGENCY </w:t>
      </w:r>
      <w:r w:rsidR="00F06314">
        <w:rPr>
          <w:b/>
          <w:color w:val="000000"/>
        </w:rPr>
        <w:t>PETITION</w:t>
      </w:r>
      <w:r>
        <w:rPr>
          <w:b/>
          <w:color w:val="000000"/>
        </w:rPr>
        <w:t xml:space="preserve"> </w:t>
      </w:r>
      <w:r w:rsidR="00FC0BBC">
        <w:rPr>
          <w:b/>
          <w:color w:val="000000"/>
        </w:rPr>
        <w:t xml:space="preserve">FOR </w:t>
      </w:r>
      <w:r w:rsidR="00996097">
        <w:rPr>
          <w:b/>
          <w:color w:val="000000"/>
        </w:rPr>
        <w:t xml:space="preserve">INJUNCTIVE RELIEF </w:t>
      </w:r>
      <w:r>
        <w:rPr>
          <w:b/>
          <w:color w:val="000000"/>
        </w:rPr>
        <w:t xml:space="preserve">OR ANY OTHER REMEDY AVAILABLE </w:t>
      </w:r>
      <w:r w:rsidR="00FC0BBC">
        <w:rPr>
          <w:b/>
          <w:color w:val="000000"/>
        </w:rPr>
        <w:t>(</w:t>
      </w:r>
      <w:r w:rsidR="00FC0BBC" w:rsidRPr="00FC0BBC">
        <w:rPr>
          <w:bCs/>
          <w:color w:val="000000"/>
        </w:rPr>
        <w:t>Case Number</w:t>
      </w:r>
      <w:r w:rsidR="00FC0BBC">
        <w:rPr>
          <w:b/>
          <w:color w:val="000000"/>
        </w:rPr>
        <w:t xml:space="preserve"> </w:t>
      </w:r>
      <w:r w:rsidR="00FC0BBC">
        <w:rPr>
          <w:rFonts w:asciiTheme="majorHAnsi" w:hAnsiTheme="majorHAnsi" w:cstheme="majorHAnsi"/>
        </w:rPr>
        <w:t>CGC-21-595192) as a similarly situated party</w:t>
      </w:r>
      <w:r w:rsidR="00FC0BBC">
        <w:rPr>
          <w:rFonts w:asciiTheme="majorHAnsi" w:hAnsiTheme="majorHAnsi" w:cstheme="majorHAnsi"/>
          <w:color w:val="FF0000"/>
        </w:rPr>
        <w:t xml:space="preserve"> </w:t>
      </w:r>
      <w:r w:rsidR="00FC0BBC" w:rsidRPr="00F076CD">
        <w:rPr>
          <w:rFonts w:asciiTheme="majorHAnsi" w:hAnsiTheme="majorHAnsi" w:cstheme="majorHAnsi"/>
        </w:rPr>
        <w:t xml:space="preserve">who </w:t>
      </w:r>
      <w:r w:rsidR="00592C8C" w:rsidRPr="00F076CD">
        <w:rPr>
          <w:rFonts w:asciiTheme="majorHAnsi" w:hAnsiTheme="majorHAnsi" w:cstheme="majorHAnsi"/>
        </w:rPr>
        <w:t xml:space="preserve">honorably participated in </w:t>
      </w:r>
      <w:r w:rsidR="00F076CD">
        <w:rPr>
          <w:rFonts w:asciiTheme="majorHAnsi" w:hAnsiTheme="majorHAnsi" w:cstheme="majorHAnsi"/>
        </w:rPr>
        <w:t xml:space="preserve">the </w:t>
      </w:r>
      <w:r w:rsidR="00FC0BBC" w:rsidRPr="00F076CD">
        <w:t>redress</w:t>
      </w:r>
      <w:r w:rsidR="00592C8C" w:rsidRPr="00F076CD">
        <w:t>ing</w:t>
      </w:r>
      <w:r w:rsidR="00FC0BBC" w:rsidRPr="00F076CD">
        <w:t xml:space="preserve"> of grievances</w:t>
      </w:r>
      <w:r w:rsidR="00FC0BBC">
        <w:rPr>
          <w:color w:val="FF0000"/>
        </w:rPr>
        <w:t xml:space="preserve"> </w:t>
      </w:r>
      <w:r>
        <w:rPr>
          <w:color w:val="000000"/>
        </w:rPr>
        <w:t xml:space="preserve">in kind per </w:t>
      </w:r>
      <w:r w:rsidR="00FC0BBC">
        <w:rPr>
          <w:color w:val="000000"/>
        </w:rPr>
        <w:t xml:space="preserve">the </w:t>
      </w:r>
      <w:r w:rsidR="00996097">
        <w:rPr>
          <w:color w:val="000000"/>
        </w:rPr>
        <w:t xml:space="preserve">Notice and Opportunity </w:t>
      </w:r>
      <w:r>
        <w:rPr>
          <w:color w:val="000000"/>
        </w:rPr>
        <w:t xml:space="preserve">Process against </w:t>
      </w:r>
      <w:r w:rsidR="00996097" w:rsidRPr="00156126">
        <w:rPr>
          <w:rFonts w:asciiTheme="majorHAnsi" w:hAnsiTheme="majorHAnsi" w:cstheme="majorHAnsi"/>
          <w:color w:val="000000" w:themeColor="text1"/>
        </w:rPr>
        <w:t xml:space="preserve">CAROL ISEN, DIRECTOR OF HUMAN RESOURCES for the CITY AND COUNTY OF SAN </w:t>
      </w:r>
      <w:r w:rsidR="00996097" w:rsidRPr="00156126">
        <w:rPr>
          <w:rFonts w:asciiTheme="majorHAnsi" w:hAnsiTheme="majorHAnsi" w:cstheme="majorHAnsi"/>
          <w:color w:val="000000" w:themeColor="text1"/>
        </w:rPr>
        <w:lastRenderedPageBreak/>
        <w:t xml:space="preserve">FRANCISCO, hereafter known as </w:t>
      </w:r>
      <w:r w:rsidR="00996097">
        <w:rPr>
          <w:rFonts w:asciiTheme="majorHAnsi" w:hAnsiTheme="majorHAnsi" w:cstheme="majorHAnsi"/>
          <w:color w:val="000000" w:themeColor="text1"/>
        </w:rPr>
        <w:t>“</w:t>
      </w:r>
      <w:r w:rsidR="00996097" w:rsidRPr="00156126">
        <w:rPr>
          <w:rFonts w:asciiTheme="majorHAnsi" w:hAnsiTheme="majorHAnsi" w:cstheme="majorHAnsi"/>
          <w:color w:val="000000" w:themeColor="text1"/>
        </w:rPr>
        <w:t>ISEN,</w:t>
      </w:r>
      <w:r w:rsidR="00996097">
        <w:rPr>
          <w:rFonts w:asciiTheme="majorHAnsi" w:hAnsiTheme="majorHAnsi" w:cstheme="majorHAnsi"/>
          <w:color w:val="000000" w:themeColor="text1"/>
        </w:rPr>
        <w:t>”</w:t>
      </w:r>
      <w:r w:rsidR="00996097" w:rsidRPr="00156126">
        <w:rPr>
          <w:rFonts w:asciiTheme="majorHAnsi" w:hAnsiTheme="majorHAnsi" w:cstheme="majorHAnsi"/>
          <w:color w:val="000000" w:themeColor="text1"/>
        </w:rPr>
        <w:t xml:space="preserve"> and </w:t>
      </w:r>
      <w:r w:rsidR="00996097" w:rsidRPr="00156126">
        <w:rPr>
          <w:rFonts w:asciiTheme="majorHAnsi" w:hAnsiTheme="majorHAnsi" w:cstheme="majorHAnsi"/>
        </w:rPr>
        <w:t>any and all</w:t>
      </w:r>
      <w:r w:rsidR="00996097" w:rsidRPr="00156126">
        <w:rPr>
          <w:rFonts w:asciiTheme="majorHAnsi" w:hAnsiTheme="majorHAnsi" w:cstheme="majorHAnsi"/>
          <w:color w:val="FF0000"/>
        </w:rPr>
        <w:t xml:space="preserve"> </w:t>
      </w:r>
      <w:r w:rsidR="00996097" w:rsidRPr="00156126">
        <w:rPr>
          <w:rFonts w:asciiTheme="majorHAnsi" w:hAnsiTheme="majorHAnsi" w:cstheme="majorHAnsi"/>
          <w:color w:val="000000" w:themeColor="text1"/>
        </w:rPr>
        <w:t xml:space="preserve">JOHN AND JANE DOEs </w:t>
      </w:r>
      <w:r w:rsidR="00996097">
        <w:rPr>
          <w:rFonts w:asciiTheme="majorHAnsi" w:hAnsiTheme="majorHAnsi" w:cstheme="majorHAnsi"/>
          <w:color w:val="000000" w:themeColor="text1"/>
        </w:rPr>
        <w:t xml:space="preserve">following the directives </w:t>
      </w:r>
      <w:r w:rsidR="00996097" w:rsidRPr="00156126">
        <w:rPr>
          <w:rFonts w:asciiTheme="majorHAnsi" w:hAnsiTheme="majorHAnsi" w:cstheme="majorHAnsi"/>
          <w:color w:val="000000" w:themeColor="text1"/>
        </w:rPr>
        <w:t xml:space="preserve">for the CITY AND COUNTY OF SAN FRANCISCO, hereafter known as </w:t>
      </w:r>
      <w:r w:rsidR="00996097" w:rsidRPr="00156126">
        <w:rPr>
          <w:rFonts w:asciiTheme="majorHAnsi" w:hAnsiTheme="majorHAnsi" w:cstheme="majorHAnsi"/>
        </w:rPr>
        <w:t>“CITY AGENTS,”</w:t>
      </w:r>
      <w:r w:rsidR="00996097" w:rsidRPr="00156126">
        <w:rPr>
          <w:rFonts w:asciiTheme="majorHAnsi" w:hAnsiTheme="majorHAnsi" w:cstheme="majorHAnsi"/>
          <w:color w:val="000000" w:themeColor="text1"/>
        </w:rPr>
        <w:t xml:space="preserve"> </w:t>
      </w:r>
      <w:r w:rsidR="00FB2043" w:rsidRPr="00F076CD">
        <w:t>for violations</w:t>
      </w:r>
      <w:r w:rsidR="00592C8C" w:rsidRPr="00F076CD">
        <w:t>/crimes</w:t>
      </w:r>
      <w:r w:rsidR="00235DD2">
        <w:t xml:space="preserve"> </w:t>
      </w:r>
      <w:r w:rsidR="00235DD2">
        <w:rPr>
          <w:color w:val="000000"/>
        </w:rPr>
        <w:t>and consequent irreparable harms/injuries</w:t>
      </w:r>
      <w:r w:rsidRPr="00F076CD">
        <w:t>.</w:t>
      </w:r>
      <w:r>
        <w:rPr>
          <w:color w:val="000000"/>
        </w:rPr>
        <w:t xml:space="preserve"> ISEN and CITY AGENTS have engaged in </w:t>
      </w:r>
      <w:r w:rsidR="00F06314">
        <w:rPr>
          <w:color w:val="000000"/>
        </w:rPr>
        <w:t>a</w:t>
      </w:r>
      <w:r>
        <w:rPr>
          <w:color w:val="000000"/>
        </w:rPr>
        <w:t xml:space="preserve"> course of </w:t>
      </w:r>
      <w:r w:rsidR="002E449F">
        <w:rPr>
          <w:color w:val="000000"/>
        </w:rPr>
        <w:t xml:space="preserve">unlawful </w:t>
      </w:r>
      <w:r>
        <w:rPr>
          <w:color w:val="000000"/>
        </w:rPr>
        <w:t xml:space="preserve">conduct </w:t>
      </w:r>
      <w:r w:rsidR="00547EB2">
        <w:rPr>
          <w:color w:val="000000"/>
        </w:rPr>
        <w:t xml:space="preserve">as </w:t>
      </w:r>
      <w:r w:rsidR="00F06314">
        <w:rPr>
          <w:color w:val="000000"/>
        </w:rPr>
        <w:t xml:space="preserve">described in the </w:t>
      </w:r>
      <w:r w:rsidR="00C157C0">
        <w:rPr>
          <w:color w:val="000000"/>
        </w:rPr>
        <w:t xml:space="preserve">Emergency </w:t>
      </w:r>
      <w:r w:rsidR="00F06314">
        <w:rPr>
          <w:color w:val="000000"/>
        </w:rPr>
        <w:t>Petition and Declaration</w:t>
      </w:r>
      <w:r w:rsidR="009813F5">
        <w:rPr>
          <w:color w:val="000000"/>
        </w:rPr>
        <w:t xml:space="preserve"> of </w:t>
      </w:r>
      <w:proofErr w:type="spellStart"/>
      <w:r w:rsidR="009813F5">
        <w:rPr>
          <w:color w:val="000000"/>
        </w:rPr>
        <w:t>Eigil</w:t>
      </w:r>
      <w:proofErr w:type="spellEnd"/>
      <w:r w:rsidR="009813F5">
        <w:rPr>
          <w:color w:val="000000"/>
        </w:rPr>
        <w:t xml:space="preserve"> </w:t>
      </w:r>
      <w:proofErr w:type="spellStart"/>
      <w:r w:rsidR="009813F5">
        <w:rPr>
          <w:color w:val="000000"/>
        </w:rPr>
        <w:t>Qwist</w:t>
      </w:r>
      <w:proofErr w:type="spellEnd"/>
      <w:r w:rsidR="009813F5">
        <w:rPr>
          <w:color w:val="000000"/>
        </w:rPr>
        <w:t xml:space="preserve"> in the above-referenced case</w:t>
      </w:r>
      <w:r w:rsidR="00F06314">
        <w:rPr>
          <w:color w:val="000000"/>
        </w:rPr>
        <w:t xml:space="preserve"> </w:t>
      </w:r>
      <w:r>
        <w:rPr>
          <w:color w:val="000000"/>
        </w:rPr>
        <w:t>(</w:t>
      </w:r>
      <w:r w:rsidR="00C157C0">
        <w:rPr>
          <w:color w:val="000000"/>
        </w:rPr>
        <w:t xml:space="preserve">Emergency </w:t>
      </w:r>
      <w:r w:rsidR="00F06314">
        <w:rPr>
          <w:color w:val="000000"/>
        </w:rPr>
        <w:t>Petition</w:t>
      </w:r>
      <w:r w:rsidR="00680471">
        <w:rPr>
          <w:color w:val="000000"/>
        </w:rPr>
        <w:t xml:space="preserve"> </w:t>
      </w:r>
      <w:r w:rsidR="00F06314">
        <w:rPr>
          <w:color w:val="000000"/>
        </w:rPr>
        <w:t xml:space="preserve">and Declaration </w:t>
      </w:r>
      <w:r w:rsidR="00680471">
        <w:rPr>
          <w:color w:val="000000"/>
        </w:rPr>
        <w:t xml:space="preserve">of Ex </w:t>
      </w:r>
      <w:proofErr w:type="spellStart"/>
      <w:r w:rsidR="00680471">
        <w:rPr>
          <w:color w:val="000000"/>
        </w:rPr>
        <w:t>Parte</w:t>
      </w:r>
      <w:proofErr w:type="spellEnd"/>
      <w:r w:rsidR="00680471">
        <w:rPr>
          <w:color w:val="000000"/>
        </w:rPr>
        <w:t xml:space="preserve"> </w:t>
      </w:r>
      <w:proofErr w:type="spellStart"/>
      <w:r w:rsidR="00680471">
        <w:rPr>
          <w:color w:val="000000"/>
        </w:rPr>
        <w:t>Eigil</w:t>
      </w:r>
      <w:proofErr w:type="spellEnd"/>
      <w:r w:rsidR="00680471">
        <w:rPr>
          <w:color w:val="000000"/>
        </w:rPr>
        <w:t xml:space="preserve"> </w:t>
      </w:r>
      <w:proofErr w:type="spellStart"/>
      <w:r w:rsidR="00680471">
        <w:rPr>
          <w:color w:val="000000"/>
        </w:rPr>
        <w:t>Qwist</w:t>
      </w:r>
      <w:proofErr w:type="spellEnd"/>
      <w:r>
        <w:rPr>
          <w:color w:val="000000"/>
        </w:rPr>
        <w:t xml:space="preserve"> </w:t>
      </w:r>
      <w:r w:rsidR="00F06314">
        <w:rPr>
          <w:color w:val="000000"/>
        </w:rPr>
        <w:t>are</w:t>
      </w:r>
      <w:r>
        <w:rPr>
          <w:color w:val="000000"/>
        </w:rPr>
        <w:t xml:space="preserve"> incorporated by this reference as if fully restated herein) which has caused and is causing the </w:t>
      </w:r>
      <w:r w:rsidR="00680471">
        <w:rPr>
          <w:color w:val="000000"/>
        </w:rPr>
        <w:t xml:space="preserve">infringement </w:t>
      </w:r>
      <w:r w:rsidR="00547EB2">
        <w:rPr>
          <w:color w:val="000000"/>
        </w:rPr>
        <w:t>upon,</w:t>
      </w:r>
      <w:r w:rsidR="00680471">
        <w:rPr>
          <w:color w:val="000000"/>
        </w:rPr>
        <w:t xml:space="preserve"> and serious deprivation </w:t>
      </w:r>
      <w:r>
        <w:rPr>
          <w:color w:val="000000"/>
        </w:rPr>
        <w:t>of Constitutional</w:t>
      </w:r>
      <w:r w:rsidR="00680471">
        <w:rPr>
          <w:color w:val="000000"/>
        </w:rPr>
        <w:t>ly</w:t>
      </w:r>
      <w:r>
        <w:rPr>
          <w:color w:val="000000"/>
        </w:rPr>
        <w:t xml:space="preserve"> protected and secured Rights </w:t>
      </w:r>
      <w:r w:rsidR="00F076CD">
        <w:rPr>
          <w:color w:val="000000"/>
        </w:rPr>
        <w:t>and Liberties</w:t>
      </w:r>
      <w:r w:rsidR="00F06314">
        <w:rPr>
          <w:color w:val="000000"/>
        </w:rPr>
        <w:t xml:space="preserve"> as enumerated by the </w:t>
      </w:r>
      <w:r w:rsidR="00C157C0">
        <w:rPr>
          <w:color w:val="000000"/>
        </w:rPr>
        <w:t xml:space="preserve">Emergency </w:t>
      </w:r>
      <w:r w:rsidR="00F06314">
        <w:rPr>
          <w:color w:val="000000"/>
        </w:rPr>
        <w:t>Petition and Declaration</w:t>
      </w:r>
      <w:r>
        <w:rPr>
          <w:color w:val="000000"/>
        </w:rPr>
        <w:t>.</w:t>
      </w:r>
    </w:p>
    <w:p w14:paraId="15C978BF" w14:textId="77777777" w:rsidR="00680471" w:rsidRDefault="00680471" w:rsidP="005C10A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98" w:lineRule="auto"/>
        <w:jc w:val="both"/>
        <w:rPr>
          <w:color w:val="000000"/>
        </w:rPr>
      </w:pPr>
    </w:p>
    <w:p w14:paraId="55BC635F" w14:textId="73D87E6A" w:rsidR="009813F5" w:rsidRDefault="00544DA5" w:rsidP="005C10A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98" w:lineRule="auto"/>
        <w:jc w:val="both"/>
        <w:rPr>
          <w:color w:val="000000"/>
        </w:rPr>
      </w:pPr>
      <w:r>
        <w:t xml:space="preserve">Any and all “COVID-19” </w:t>
      </w:r>
      <w:r w:rsidRPr="00364A0C">
        <w:t>“</w:t>
      </w:r>
      <w:r>
        <w:t>d</w:t>
      </w:r>
      <w:r w:rsidRPr="00364A0C">
        <w:t>irectives,”</w:t>
      </w:r>
      <w:r>
        <w:t xml:space="preserve"> “guidelines,” </w:t>
      </w:r>
      <w:r w:rsidRPr="00364A0C">
        <w:t>“orders,” or “mandates</w:t>
      </w:r>
      <w:r>
        <w:t>,</w:t>
      </w:r>
      <w:r w:rsidRPr="00364A0C">
        <w:t>”</w:t>
      </w:r>
      <w:r>
        <w:t xml:space="preserve"> etc.</w:t>
      </w:r>
      <w:r w:rsidRPr="00364A0C">
        <w:t xml:space="preserve"> </w:t>
      </w:r>
      <w:r>
        <w:t>are</w:t>
      </w:r>
      <w:r w:rsidRPr="00722F2B">
        <w:t xml:space="preserve"> </w:t>
      </w:r>
      <w:r>
        <w:t>NOT</w:t>
      </w:r>
      <w:r w:rsidRPr="00722F2B">
        <w:t xml:space="preserve"> </w:t>
      </w:r>
      <w:r>
        <w:t>L</w:t>
      </w:r>
      <w:r w:rsidRPr="00722F2B">
        <w:t>aw</w:t>
      </w:r>
      <w:r w:rsidR="005E1160">
        <w:t>,</w:t>
      </w:r>
      <w:r>
        <w:t xml:space="preserve"> and public “policy” cannot infringe upon or violate the Rights and Liberty of the People</w:t>
      </w:r>
      <w:r w:rsidR="005E1160">
        <w:t>,</w:t>
      </w:r>
      <w:r>
        <w:t xml:space="preserve"> a</w:t>
      </w:r>
      <w:r>
        <w:rPr>
          <w:color w:val="000000"/>
        </w:rPr>
        <w:t xml:space="preserve">s stated in the </w:t>
      </w:r>
      <w:r w:rsidR="009813F5">
        <w:rPr>
          <w:color w:val="000000"/>
        </w:rPr>
        <w:t xml:space="preserve">Emergency </w:t>
      </w:r>
      <w:r>
        <w:rPr>
          <w:color w:val="000000"/>
        </w:rPr>
        <w:t xml:space="preserve">Petition. Public servants in positions of trust are expected to know the Law. </w:t>
      </w:r>
      <w:r w:rsidR="00F460F4" w:rsidRPr="00722F2B">
        <w:t>“</w:t>
      </w:r>
      <w:r w:rsidR="00F460F4" w:rsidRPr="00722F2B">
        <w:rPr>
          <w:i/>
        </w:rPr>
        <w:t xml:space="preserve">Ignorance of the law is no excuse, in any country. If it were, the laws would lose their effect, because it can be always pretended. . . With us, </w:t>
      </w:r>
      <w:r w:rsidR="00F460F4" w:rsidRPr="00547EB2">
        <w:rPr>
          <w:b/>
          <w:bCs/>
          <w:i/>
        </w:rPr>
        <w:t>there is no power which can suspend the law</w:t>
      </w:r>
      <w:r w:rsidR="00F460F4" w:rsidRPr="00722F2B">
        <w:rPr>
          <w:i/>
        </w:rPr>
        <w:t xml:space="preserve"> for a moment.</w:t>
      </w:r>
      <w:r w:rsidR="00F460F4" w:rsidRPr="00722F2B">
        <w:t xml:space="preserve">” </w:t>
      </w:r>
      <w:r w:rsidR="00F460F4" w:rsidRPr="00025E64">
        <w:rPr>
          <w:b/>
          <w:bCs/>
          <w:u w:val="single"/>
        </w:rPr>
        <w:t xml:space="preserve">Thomas Jefferson to Andrew </w:t>
      </w:r>
      <w:proofErr w:type="spellStart"/>
      <w:r w:rsidR="00F460F4" w:rsidRPr="00025E64">
        <w:rPr>
          <w:b/>
          <w:bCs/>
          <w:u w:val="single"/>
        </w:rPr>
        <w:t>Limozin</w:t>
      </w:r>
      <w:proofErr w:type="spellEnd"/>
      <w:r w:rsidR="00F460F4" w:rsidRPr="00025E64">
        <w:rPr>
          <w:u w:val="single"/>
        </w:rPr>
        <w:t>, 1787. ME 6:401</w:t>
      </w:r>
      <w:r w:rsidR="00C157C0">
        <w:t xml:space="preserve">. </w:t>
      </w:r>
      <w:r w:rsidR="00C157C0" w:rsidRPr="00C157C0">
        <w:rPr>
          <w:i/>
          <w:iCs/>
        </w:rPr>
        <w:t xml:space="preserve">“It is said that all persons are presumed to know the law, meaning that ignorance of the law excuses no one; </w:t>
      </w:r>
      <w:r w:rsidR="00C157C0" w:rsidRPr="00547EB2">
        <w:rPr>
          <w:i/>
          <w:iCs/>
        </w:rPr>
        <w:t>if any person acts under an unconstitutional statute,</w:t>
      </w:r>
      <w:r w:rsidR="00C157C0" w:rsidRPr="00547EB2">
        <w:rPr>
          <w:b/>
          <w:bCs/>
          <w:i/>
          <w:iCs/>
        </w:rPr>
        <w:t xml:space="preserve"> he does so at his peril and must take the consequences</w:t>
      </w:r>
      <w:r w:rsidR="00C157C0" w:rsidRPr="00C157C0">
        <w:rPr>
          <w:i/>
          <w:iCs/>
        </w:rPr>
        <w:t>:”</w:t>
      </w:r>
      <w:r w:rsidR="00025E64">
        <w:t xml:space="preserve"> </w:t>
      </w:r>
      <w:r w:rsidR="00025E64" w:rsidRPr="008B7B49">
        <w:rPr>
          <w:b/>
          <w:bCs/>
          <w:u w:val="single"/>
        </w:rPr>
        <w:t xml:space="preserve">16 Am </w:t>
      </w:r>
      <w:proofErr w:type="spellStart"/>
      <w:r w:rsidR="00025E64" w:rsidRPr="008B7B49">
        <w:rPr>
          <w:b/>
          <w:bCs/>
          <w:u w:val="single"/>
        </w:rPr>
        <w:t>Jur</w:t>
      </w:r>
      <w:proofErr w:type="spellEnd"/>
      <w:r w:rsidR="00025E64" w:rsidRPr="008B7B49">
        <w:rPr>
          <w:b/>
          <w:bCs/>
          <w:u w:val="single"/>
        </w:rPr>
        <w:t xml:space="preserve"> 2d.,</w:t>
      </w:r>
      <w:r w:rsidR="00025E64" w:rsidRPr="008B7B49">
        <w:rPr>
          <w:u w:val="single"/>
        </w:rPr>
        <w:t xml:space="preserve"> Const. Law, Sec 70</w:t>
      </w:r>
      <w:r w:rsidR="00F460F4" w:rsidRPr="00722F2B">
        <w:t>.</w:t>
      </w:r>
      <w:r w:rsidR="00F460F4">
        <w:rPr>
          <w:color w:val="000000"/>
        </w:rPr>
        <w:t xml:space="preserve"> </w:t>
      </w:r>
      <w:r w:rsidR="00AC03DA">
        <w:rPr>
          <w:color w:val="000000"/>
        </w:rPr>
        <w:t xml:space="preserve"> </w:t>
      </w:r>
    </w:p>
    <w:p w14:paraId="22F72EDF" w14:textId="7FCDE5F1" w:rsidR="009813F5" w:rsidRDefault="009813F5" w:rsidP="005C10A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98" w:lineRule="auto"/>
        <w:jc w:val="both"/>
        <w:rPr>
          <w:color w:val="000000"/>
        </w:rPr>
      </w:pPr>
    </w:p>
    <w:p w14:paraId="18FB52F4" w14:textId="44B104C7" w:rsidR="009813F5" w:rsidRDefault="009813F5" w:rsidP="005C10A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98" w:lineRule="auto"/>
        <w:jc w:val="both"/>
        <w:rPr>
          <w:color w:val="000000"/>
        </w:rPr>
      </w:pPr>
      <w:r>
        <w:rPr>
          <w:color w:val="000000"/>
        </w:rPr>
        <w:t xml:space="preserve">ISEN and CITY AGENTS had a duty to </w:t>
      </w:r>
      <w:r w:rsidR="00B36314">
        <w:rPr>
          <w:color w:val="000000"/>
        </w:rPr>
        <w:t xml:space="preserve">timely and properly </w:t>
      </w:r>
      <w:r>
        <w:rPr>
          <w:color w:val="000000"/>
        </w:rPr>
        <w:t xml:space="preserve">respond to </w:t>
      </w:r>
      <w:r w:rsidR="00B36314">
        <w:rPr>
          <w:color w:val="000000"/>
        </w:rPr>
        <w:t>the</w:t>
      </w:r>
      <w:r>
        <w:rPr>
          <w:color w:val="000000"/>
        </w:rPr>
        <w:t xml:space="preserve"> redress of grievances</w:t>
      </w:r>
      <w:r w:rsidR="00B36314">
        <w:rPr>
          <w:color w:val="000000"/>
        </w:rPr>
        <w:t xml:space="preserve"> by employees of the CITY AND COUNTY OF SAN FRANCISCO</w:t>
      </w:r>
      <w:r w:rsidR="002E449F">
        <w:rPr>
          <w:color w:val="000000"/>
        </w:rPr>
        <w:t xml:space="preserve">, </w:t>
      </w:r>
      <w:r w:rsidR="00B36314">
        <w:rPr>
          <w:color w:val="000000"/>
        </w:rPr>
        <w:t xml:space="preserve">and their failure to do so resulted in their default and estoppel as well as their acquiescence and tacit agreement that they do </w:t>
      </w:r>
      <w:r w:rsidR="00B36314" w:rsidRPr="00B36314">
        <w:rPr>
          <w:color w:val="000000"/>
          <w:u w:val="single"/>
        </w:rPr>
        <w:t>not</w:t>
      </w:r>
      <w:r w:rsidR="00B36314">
        <w:rPr>
          <w:color w:val="000000"/>
        </w:rPr>
        <w:t xml:space="preserve"> have any proof of claim regarding their offer or any Lawful authority in this matter, whereas:</w:t>
      </w:r>
    </w:p>
    <w:p w14:paraId="37BCC0B8" w14:textId="59DF2E8F" w:rsidR="00B36314" w:rsidRPr="00A5510D" w:rsidRDefault="00B36314" w:rsidP="00A5510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98" w:lineRule="auto"/>
        <w:jc w:val="both"/>
        <w:rPr>
          <w:rFonts w:asciiTheme="majorHAnsi" w:hAnsiTheme="majorHAnsi" w:cstheme="majorHAnsi"/>
        </w:rPr>
      </w:pPr>
      <w:r w:rsidRPr="00156126">
        <w:rPr>
          <w:rFonts w:asciiTheme="majorHAnsi" w:hAnsiTheme="majorHAnsi" w:cstheme="majorHAnsi"/>
          <w:b/>
          <w:i/>
          <w:color w:val="000000" w:themeColor="text1"/>
        </w:rPr>
        <w:t xml:space="preserve">“Silence can only be equated with fraud when there is a legal and moral duty to speak or when an injury left unanswered would be intentionally misleading.” </w:t>
      </w:r>
      <w:r w:rsidRPr="00156126">
        <w:rPr>
          <w:rFonts w:asciiTheme="majorHAnsi" w:hAnsiTheme="majorHAnsi" w:cstheme="majorHAnsi"/>
          <w:b/>
          <w:color w:val="5ECCF3" w:themeColor="accent2"/>
        </w:rPr>
        <w:t xml:space="preserve"> </w:t>
      </w:r>
      <w:r w:rsidRPr="00156126">
        <w:rPr>
          <w:rFonts w:asciiTheme="majorHAnsi" w:hAnsiTheme="majorHAnsi" w:cstheme="majorHAnsi"/>
          <w:b/>
          <w:u w:val="single"/>
        </w:rPr>
        <w:t xml:space="preserve">U.S. v. </w:t>
      </w:r>
      <w:proofErr w:type="spellStart"/>
      <w:r w:rsidRPr="00156126">
        <w:rPr>
          <w:rFonts w:asciiTheme="majorHAnsi" w:hAnsiTheme="majorHAnsi" w:cstheme="majorHAnsi"/>
          <w:b/>
          <w:u w:val="single"/>
        </w:rPr>
        <w:t>Prudden</w:t>
      </w:r>
      <w:proofErr w:type="spellEnd"/>
      <w:r w:rsidR="00547EB2">
        <w:rPr>
          <w:rFonts w:asciiTheme="majorHAnsi" w:hAnsiTheme="majorHAnsi" w:cstheme="majorHAnsi"/>
          <w:u w:val="single"/>
        </w:rPr>
        <w:t>,</w:t>
      </w:r>
      <w:r w:rsidRPr="00803617">
        <w:rPr>
          <w:rFonts w:asciiTheme="majorHAnsi" w:hAnsiTheme="majorHAnsi" w:cstheme="majorHAnsi"/>
          <w:u w:val="single"/>
        </w:rPr>
        <w:t xml:space="preserve"> 424 F.2d 1021 (1970)</w:t>
      </w:r>
      <w:r w:rsidRPr="00156126">
        <w:rPr>
          <w:rFonts w:asciiTheme="majorHAnsi" w:hAnsiTheme="majorHAnsi" w:cstheme="majorHAnsi"/>
        </w:rPr>
        <w:t xml:space="preserve">; </w:t>
      </w:r>
      <w:r w:rsidRPr="00156126">
        <w:rPr>
          <w:rFonts w:asciiTheme="majorHAnsi" w:hAnsiTheme="majorHAnsi" w:cstheme="majorHAnsi"/>
          <w:b/>
          <w:color w:val="000000" w:themeColor="text1"/>
          <w:u w:val="single"/>
        </w:rPr>
        <w:t>U.S. v. Tweel</w:t>
      </w:r>
      <w:r w:rsidRPr="00803617">
        <w:rPr>
          <w:rFonts w:asciiTheme="majorHAnsi" w:hAnsiTheme="majorHAnsi" w:cstheme="majorHAnsi"/>
          <w:color w:val="000000" w:themeColor="text1"/>
          <w:u w:val="single"/>
        </w:rPr>
        <w:t>, 550 F.2d 297, 299 (1977)</w:t>
      </w:r>
      <w:r w:rsidR="00A5510D">
        <w:rPr>
          <w:rFonts w:asciiTheme="majorHAnsi" w:hAnsiTheme="majorHAnsi" w:cstheme="majorHAnsi"/>
          <w:color w:val="000000" w:themeColor="text1"/>
        </w:rPr>
        <w:t>;</w:t>
      </w:r>
      <w:r w:rsidRPr="00156126">
        <w:rPr>
          <w:rFonts w:asciiTheme="majorHAnsi" w:hAnsiTheme="majorHAnsi" w:cstheme="majorHAnsi"/>
          <w:color w:val="000000" w:themeColor="text1"/>
        </w:rPr>
        <w:t xml:space="preserve"> a</w:t>
      </w:r>
      <w:r w:rsidR="00A5510D">
        <w:rPr>
          <w:rFonts w:asciiTheme="majorHAnsi" w:hAnsiTheme="majorHAnsi" w:cstheme="majorHAnsi"/>
          <w:color w:val="000000" w:themeColor="text1"/>
        </w:rPr>
        <w:t>lso</w:t>
      </w:r>
      <w:r w:rsidRPr="00156126">
        <w:rPr>
          <w:rFonts w:asciiTheme="majorHAnsi" w:hAnsiTheme="majorHAnsi" w:cstheme="majorHAnsi"/>
          <w:color w:val="000000" w:themeColor="text1"/>
        </w:rPr>
        <w:t xml:space="preserve">, </w:t>
      </w:r>
      <w:r w:rsidRPr="00156126">
        <w:rPr>
          <w:rFonts w:asciiTheme="majorHAnsi" w:hAnsiTheme="majorHAnsi" w:cstheme="majorHAnsi"/>
          <w:b/>
          <w:i/>
          <w:color w:val="000000" w:themeColor="text1"/>
        </w:rPr>
        <w:t xml:space="preserve">“A default is an omission of that which ought to be done, and more specifically, the omission or failure to perform a legal duty. The term also embraces the idea of dishonesty; or an act or omission discreditable to one’s </w:t>
      </w:r>
      <w:r w:rsidRPr="00156126">
        <w:rPr>
          <w:rFonts w:asciiTheme="majorHAnsi" w:hAnsiTheme="majorHAnsi" w:cstheme="majorHAnsi"/>
          <w:b/>
          <w:i/>
          <w:color w:val="000000" w:themeColor="text1"/>
        </w:rPr>
        <w:lastRenderedPageBreak/>
        <w:t xml:space="preserve">profession.” </w:t>
      </w:r>
      <w:r w:rsidRPr="0042597C">
        <w:rPr>
          <w:rFonts w:asciiTheme="majorHAnsi" w:hAnsiTheme="majorHAnsi" w:cstheme="majorHAnsi"/>
          <w:b/>
          <w:bCs/>
          <w:color w:val="000000" w:themeColor="text1"/>
        </w:rPr>
        <w:t>Black’s Law D</w:t>
      </w:r>
      <w:r w:rsidRPr="0042597C">
        <w:rPr>
          <w:rFonts w:asciiTheme="majorHAnsi" w:hAnsiTheme="majorHAnsi" w:cstheme="majorHAnsi"/>
          <w:b/>
          <w:bCs/>
        </w:rPr>
        <w:t>ictionary</w:t>
      </w:r>
      <w:r w:rsidRPr="0042597C">
        <w:rPr>
          <w:rFonts w:asciiTheme="majorHAnsi" w:hAnsiTheme="majorHAnsi" w:cstheme="majorHAnsi"/>
        </w:rPr>
        <w:t>, Fourth Edition</w:t>
      </w:r>
      <w:r w:rsidR="00A5510D">
        <w:rPr>
          <w:rFonts w:asciiTheme="majorHAnsi" w:hAnsiTheme="majorHAnsi" w:cstheme="majorHAnsi"/>
        </w:rPr>
        <w:t>; and further,</w:t>
      </w:r>
      <w:r w:rsidRPr="00156126">
        <w:rPr>
          <w:rFonts w:asciiTheme="majorHAnsi" w:hAnsiTheme="majorHAnsi" w:cstheme="majorHAnsi"/>
        </w:rPr>
        <w:t xml:space="preserve"> </w:t>
      </w:r>
      <w:r w:rsidRPr="00E7619A">
        <w:rPr>
          <w:rFonts w:asciiTheme="majorHAnsi" w:hAnsiTheme="majorHAnsi" w:cstheme="majorHAnsi"/>
          <w:b/>
          <w:bCs/>
          <w:i/>
          <w:iCs/>
        </w:rPr>
        <w:t xml:space="preserve">“One’s ‘silence’ may invoke doctrine of Estoppel by acquiescence.” </w:t>
      </w:r>
      <w:r w:rsidRPr="00E7619A">
        <w:rPr>
          <w:rFonts w:asciiTheme="majorHAnsi" w:hAnsiTheme="majorHAnsi" w:cstheme="majorHAnsi"/>
          <w:i/>
          <w:iCs/>
        </w:rPr>
        <w:t xml:space="preserve"> </w:t>
      </w:r>
      <w:r w:rsidRPr="00E7619A">
        <w:rPr>
          <w:rFonts w:asciiTheme="majorHAnsi" w:hAnsiTheme="majorHAnsi" w:cstheme="majorHAnsi"/>
          <w:b/>
          <w:bCs/>
          <w:u w:val="single"/>
        </w:rPr>
        <w:t>Carmine v. Bowen</w:t>
      </w:r>
      <w:r w:rsidRPr="00156126">
        <w:rPr>
          <w:rFonts w:asciiTheme="majorHAnsi" w:hAnsiTheme="majorHAnsi" w:cstheme="majorHAnsi"/>
          <w:u w:val="single"/>
        </w:rPr>
        <w:t>, 64 A. 932 (1906)</w:t>
      </w:r>
      <w:r w:rsidRPr="00156126">
        <w:rPr>
          <w:rFonts w:asciiTheme="majorHAnsi" w:hAnsiTheme="majorHAnsi" w:cstheme="majorHAnsi"/>
        </w:rPr>
        <w:t>.</w:t>
      </w:r>
      <w:r w:rsidR="00A5510D">
        <w:rPr>
          <w:rFonts w:asciiTheme="majorHAnsi" w:hAnsiTheme="majorHAnsi" w:cstheme="majorHAnsi"/>
        </w:rPr>
        <w:t xml:space="preserve"> The term </w:t>
      </w:r>
      <w:r w:rsidRPr="0049755F">
        <w:rPr>
          <w:b/>
          <w:bCs/>
          <w:u w:color="222222"/>
          <w:shd w:val="clear" w:color="auto" w:fill="FFFFFF"/>
        </w:rPr>
        <w:t>“tacit”</w:t>
      </w:r>
      <w:r w:rsidRPr="0049755F">
        <w:rPr>
          <w:u w:color="222222"/>
          <w:shd w:val="clear" w:color="auto" w:fill="FFFFFF"/>
        </w:rPr>
        <w:t xml:space="preserve"> is defined by </w:t>
      </w:r>
      <w:r w:rsidRPr="0049755F">
        <w:rPr>
          <w:b/>
          <w:bCs/>
          <w:u w:color="222222"/>
          <w:shd w:val="clear" w:color="auto" w:fill="FFFFFF"/>
          <w:lang w:val="it-IT"/>
        </w:rPr>
        <w:t>Ballentine</w:t>
      </w:r>
      <w:r w:rsidRPr="0049755F">
        <w:rPr>
          <w:rFonts w:ascii="Arial Unicode MS" w:hAnsi="Arial Unicode MS"/>
          <w:u w:color="222222"/>
          <w:shd w:val="clear" w:color="auto" w:fill="FFFFFF"/>
        </w:rPr>
        <w:t>’</w:t>
      </w:r>
      <w:r w:rsidRPr="0049755F">
        <w:rPr>
          <w:b/>
          <w:bCs/>
          <w:u w:color="222222"/>
          <w:shd w:val="clear" w:color="auto" w:fill="FFFFFF"/>
        </w:rPr>
        <w:t>s Law Dictionary</w:t>
      </w:r>
      <w:r w:rsidRPr="0049755F">
        <w:rPr>
          <w:u w:color="222222"/>
          <w:shd w:val="clear" w:color="auto" w:fill="FFFFFF"/>
        </w:rPr>
        <w:t xml:space="preserve">, Third Edition: </w:t>
      </w:r>
      <w:r w:rsidRPr="0049755F">
        <w:rPr>
          <w:rFonts w:ascii="Arial Unicode MS" w:hAnsi="Arial Unicode MS"/>
          <w:u w:color="222222"/>
          <w:shd w:val="clear" w:color="auto" w:fill="FFFFFF"/>
          <w:rtl/>
          <w:lang w:val="ar-SA"/>
        </w:rPr>
        <w:t>“</w:t>
      </w:r>
      <w:r w:rsidRPr="0049755F">
        <w:rPr>
          <w:i/>
          <w:iCs/>
          <w:u w:color="222222"/>
          <w:shd w:val="clear" w:color="auto" w:fill="FFFFFF"/>
        </w:rPr>
        <w:t>Silent; not expressed; implied;”</w:t>
      </w:r>
      <w:r w:rsidRPr="0049755F">
        <w:rPr>
          <w:u w:color="222222"/>
          <w:shd w:val="clear" w:color="auto" w:fill="FFFFFF"/>
        </w:rPr>
        <w:t xml:space="preserve"> and by </w:t>
      </w:r>
      <w:r w:rsidRPr="0049755F">
        <w:rPr>
          <w:b/>
          <w:bCs/>
          <w:u w:color="222222"/>
          <w:shd w:val="clear" w:color="auto" w:fill="FFFFFF"/>
          <w:lang w:val="fr-FR"/>
        </w:rPr>
        <w:t>Bouvier</w:t>
      </w:r>
      <w:r w:rsidRPr="0049755F">
        <w:rPr>
          <w:rFonts w:ascii="Arial Unicode MS" w:hAnsi="Arial Unicode MS"/>
          <w:u w:color="222222"/>
          <w:shd w:val="clear" w:color="auto" w:fill="FFFFFF"/>
        </w:rPr>
        <w:t>’</w:t>
      </w:r>
      <w:r w:rsidRPr="0049755F">
        <w:rPr>
          <w:b/>
          <w:bCs/>
          <w:u w:color="222222"/>
          <w:shd w:val="clear" w:color="auto" w:fill="FFFFFF"/>
        </w:rPr>
        <w:t>s Law Dictionary</w:t>
      </w:r>
      <w:r w:rsidRPr="0049755F">
        <w:rPr>
          <w:u w:color="222222"/>
          <w:shd w:val="clear" w:color="auto" w:fill="FFFFFF"/>
          <w:lang w:val="fr-FR"/>
        </w:rPr>
        <w:t xml:space="preserve">, 14 Edition, Vol II: </w:t>
      </w:r>
      <w:r w:rsidRPr="0049755F">
        <w:rPr>
          <w:rFonts w:ascii="Arial Unicode MS" w:hAnsi="Arial Unicode MS"/>
          <w:u w:color="222222"/>
          <w:shd w:val="clear" w:color="auto" w:fill="FFFFFF"/>
          <w:rtl/>
          <w:lang w:val="ar-SA"/>
        </w:rPr>
        <w:t>“</w:t>
      </w:r>
      <w:r w:rsidRPr="0049755F">
        <w:rPr>
          <w:i/>
          <w:iCs/>
          <w:u w:color="222222"/>
          <w:shd w:val="clear" w:color="auto" w:fill="FFFFFF"/>
        </w:rPr>
        <w:t xml:space="preserve">That which although not expressed, is understood from the nature of the thing or from the provision of the law; implied;” </w:t>
      </w:r>
      <w:r w:rsidRPr="0049755F">
        <w:rPr>
          <w:u w:color="222222"/>
          <w:shd w:val="clear" w:color="auto" w:fill="FFFFFF"/>
        </w:rPr>
        <w:t xml:space="preserve">and by </w:t>
      </w:r>
      <w:r w:rsidRPr="0049755F">
        <w:rPr>
          <w:b/>
          <w:bCs/>
          <w:u w:color="222222"/>
          <w:shd w:val="clear" w:color="auto" w:fill="FFFFFF"/>
        </w:rPr>
        <w:t>Black</w:t>
      </w:r>
      <w:r w:rsidRPr="0049755F">
        <w:rPr>
          <w:rFonts w:ascii="Arial Unicode MS" w:hAnsi="Arial Unicode MS"/>
          <w:u w:color="222222"/>
          <w:shd w:val="clear" w:color="auto" w:fill="FFFFFF"/>
        </w:rPr>
        <w:t>’</w:t>
      </w:r>
      <w:r w:rsidRPr="0049755F">
        <w:rPr>
          <w:b/>
          <w:bCs/>
          <w:u w:color="222222"/>
          <w:shd w:val="clear" w:color="auto" w:fill="FFFFFF"/>
        </w:rPr>
        <w:t>s Law Dictionary</w:t>
      </w:r>
      <w:r w:rsidRPr="0049755F">
        <w:rPr>
          <w:u w:color="222222"/>
          <w:shd w:val="clear" w:color="auto" w:fill="FFFFFF"/>
        </w:rPr>
        <w:t xml:space="preserve">, Fourth Edition: </w:t>
      </w:r>
      <w:r w:rsidRPr="0049755F">
        <w:rPr>
          <w:rFonts w:ascii="Arial Unicode MS" w:hAnsi="Arial Unicode MS"/>
          <w:u w:color="222222"/>
          <w:shd w:val="clear" w:color="auto" w:fill="FFFFFF"/>
          <w:rtl/>
          <w:lang w:val="ar-SA"/>
        </w:rPr>
        <w:t>“</w:t>
      </w:r>
      <w:r w:rsidRPr="0049755F">
        <w:rPr>
          <w:i/>
          <w:iCs/>
          <w:u w:color="222222"/>
          <w:shd w:val="clear" w:color="auto" w:fill="FFFFFF"/>
        </w:rPr>
        <w:t xml:space="preserve">Existing, inferred, or understood without being openly expressed or stated, implied by silence or silent acquiescence, understood, implied as tacit agreement, a tacit understanding.” </w:t>
      </w:r>
      <w:r w:rsidRPr="0049755F">
        <w:rPr>
          <w:u w:color="222222"/>
          <w:shd w:val="clear" w:color="auto" w:fill="FFFFFF"/>
        </w:rPr>
        <w:t xml:space="preserve">See </w:t>
      </w:r>
      <w:r w:rsidRPr="0049755F">
        <w:rPr>
          <w:b/>
          <w:bCs/>
          <w:u w:val="single" w:color="222222"/>
          <w:shd w:val="clear" w:color="auto" w:fill="FFFFFF"/>
          <w:lang w:val="it-IT"/>
        </w:rPr>
        <w:t xml:space="preserve">State v. Chadwick, </w:t>
      </w:r>
      <w:r w:rsidRPr="0049755F">
        <w:rPr>
          <w:u w:val="single" w:color="222222"/>
          <w:shd w:val="clear" w:color="auto" w:fill="FFFFFF"/>
          <w:lang w:val="it-IT"/>
        </w:rPr>
        <w:t>150 Or. 645, 47 P.2d 232, 234 (1935)</w:t>
      </w:r>
      <w:r w:rsidRPr="0049755F">
        <w:rPr>
          <w:u w:color="222222"/>
          <w:shd w:val="clear" w:color="auto" w:fill="FFFFFF"/>
          <w:lang w:val="it-IT"/>
        </w:rPr>
        <w:t>.</w:t>
      </w:r>
    </w:p>
    <w:p w14:paraId="207A961A" w14:textId="77777777" w:rsidR="00AF0867" w:rsidRDefault="00AF0867" w:rsidP="000103FB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98" w:lineRule="auto"/>
        <w:jc w:val="both"/>
        <w:rPr>
          <w:color w:val="000000"/>
        </w:rPr>
      </w:pPr>
    </w:p>
    <w:p w14:paraId="3D1D09B5" w14:textId="0F829AD5" w:rsidR="000103FB" w:rsidRPr="000103FB" w:rsidRDefault="00F460F4" w:rsidP="000103FB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98" w:lineRule="auto"/>
        <w:jc w:val="both"/>
        <w:rPr>
          <w:color w:val="000000"/>
        </w:rPr>
      </w:pPr>
      <w:r>
        <w:rPr>
          <w:color w:val="000000"/>
        </w:rPr>
        <w:t xml:space="preserve">Exhibits hereto, are incorporated by this reference as if fully restated herein, and are as follows: </w:t>
      </w:r>
    </w:p>
    <w:p w14:paraId="5AD3FDB9" w14:textId="262A3AC3" w:rsidR="00F460F4" w:rsidRDefault="00F460F4" w:rsidP="005C10AD">
      <w:pPr>
        <w:widowControl w:val="0"/>
        <w:tabs>
          <w:tab w:val="left" w:pos="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98" w:lineRule="auto"/>
        <w:ind w:left="720"/>
        <w:jc w:val="both"/>
        <w:rPr>
          <w:color w:val="000000"/>
        </w:rPr>
      </w:pPr>
      <w:r>
        <w:rPr>
          <w:b/>
          <w:color w:val="000000"/>
        </w:rPr>
        <w:t>Exhibit 1</w:t>
      </w:r>
      <w:r>
        <w:rPr>
          <w:color w:val="000000"/>
        </w:rPr>
        <w:t>: Conditional Acceptance</w:t>
      </w:r>
    </w:p>
    <w:p w14:paraId="11B987AA" w14:textId="7EDA8DFC" w:rsidR="00F460F4" w:rsidRDefault="00F460F4" w:rsidP="005C10AD">
      <w:pPr>
        <w:widowControl w:val="0"/>
        <w:tabs>
          <w:tab w:val="left" w:pos="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98" w:lineRule="auto"/>
        <w:ind w:left="720"/>
        <w:jc w:val="both"/>
        <w:rPr>
          <w:color w:val="000000"/>
        </w:rPr>
      </w:pPr>
      <w:r>
        <w:rPr>
          <w:b/>
          <w:color w:val="000000"/>
        </w:rPr>
        <w:t>Exhibit 2</w:t>
      </w:r>
      <w:r>
        <w:rPr>
          <w:color w:val="000000"/>
        </w:rPr>
        <w:t>: Courtesy Notice</w:t>
      </w:r>
    </w:p>
    <w:p w14:paraId="159635FD" w14:textId="2185FE8D" w:rsidR="00F460F4" w:rsidRDefault="00F460F4" w:rsidP="005C10AD">
      <w:pPr>
        <w:widowControl w:val="0"/>
        <w:tabs>
          <w:tab w:val="left" w:pos="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98" w:lineRule="auto"/>
        <w:ind w:left="720"/>
        <w:jc w:val="both"/>
        <w:rPr>
          <w:color w:val="000000"/>
        </w:rPr>
      </w:pPr>
      <w:r>
        <w:rPr>
          <w:b/>
          <w:color w:val="000000"/>
        </w:rPr>
        <w:t>Exhibit 3</w:t>
      </w:r>
      <w:r>
        <w:rPr>
          <w:color w:val="000000"/>
        </w:rPr>
        <w:t>: Notice of Default</w:t>
      </w:r>
    </w:p>
    <w:p w14:paraId="3EA1EB59" w14:textId="2C832065" w:rsidR="00F460F4" w:rsidRDefault="00F460F4" w:rsidP="005C10AD">
      <w:pPr>
        <w:widowControl w:val="0"/>
        <w:tabs>
          <w:tab w:val="left" w:pos="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98" w:lineRule="auto"/>
        <w:ind w:left="720"/>
        <w:jc w:val="both"/>
        <w:rPr>
          <w:color w:val="000000"/>
        </w:rPr>
      </w:pPr>
      <w:r>
        <w:rPr>
          <w:b/>
          <w:color w:val="000000"/>
        </w:rPr>
        <w:t>Exhibit 4</w:t>
      </w:r>
      <w:r>
        <w:rPr>
          <w:color w:val="000000"/>
        </w:rPr>
        <w:t>: Notice of Estoppel</w:t>
      </w:r>
    </w:p>
    <w:p w14:paraId="64CE9743" w14:textId="3D7E8CDF" w:rsidR="00F460F4" w:rsidRPr="002F765B" w:rsidRDefault="00F460F4" w:rsidP="005C10AD">
      <w:pPr>
        <w:widowControl w:val="0"/>
        <w:tabs>
          <w:tab w:val="left" w:pos="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98" w:lineRule="auto"/>
        <w:ind w:left="720"/>
        <w:jc w:val="both"/>
        <w:rPr>
          <w:color w:val="FF0000"/>
        </w:rPr>
      </w:pPr>
      <w:r>
        <w:rPr>
          <w:b/>
          <w:color w:val="FF0000"/>
        </w:rPr>
        <w:t>Exhibit 5</w:t>
      </w:r>
      <w:r>
        <w:rPr>
          <w:color w:val="FF0000"/>
        </w:rPr>
        <w:t xml:space="preserve">: </w:t>
      </w:r>
      <w:r w:rsidR="002F765B">
        <w:rPr>
          <w:color w:val="FF0000"/>
        </w:rPr>
        <w:t>Notice of Liabil</w:t>
      </w:r>
      <w:r w:rsidR="002F765B" w:rsidRPr="002F765B">
        <w:rPr>
          <w:color w:val="FF0000"/>
        </w:rPr>
        <w:t xml:space="preserve">ity </w:t>
      </w:r>
    </w:p>
    <w:p w14:paraId="648DCEB0" w14:textId="3AEF1A1C" w:rsidR="00F460F4" w:rsidRPr="002F765B" w:rsidRDefault="00F460F4" w:rsidP="005C10AD">
      <w:pPr>
        <w:widowControl w:val="0"/>
        <w:tabs>
          <w:tab w:val="left" w:pos="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98" w:lineRule="auto"/>
        <w:ind w:left="720"/>
        <w:jc w:val="both"/>
        <w:rPr>
          <w:color w:val="FF0000"/>
        </w:rPr>
      </w:pPr>
      <w:r w:rsidRPr="002F765B">
        <w:rPr>
          <w:b/>
          <w:color w:val="FF0000"/>
        </w:rPr>
        <w:t>Exhibit 6</w:t>
      </w:r>
      <w:r w:rsidRPr="002F765B">
        <w:rPr>
          <w:color w:val="FF0000"/>
        </w:rPr>
        <w:t xml:space="preserve">: </w:t>
      </w:r>
      <w:r w:rsidR="002F765B" w:rsidRPr="002F765B">
        <w:rPr>
          <w:color w:val="FF0000"/>
        </w:rPr>
        <w:t xml:space="preserve">Notice of Violations </w:t>
      </w:r>
    </w:p>
    <w:p w14:paraId="12B2B2D0" w14:textId="01C96883" w:rsidR="002F765B" w:rsidRPr="002F765B" w:rsidRDefault="002F765B" w:rsidP="005C10AD">
      <w:pPr>
        <w:widowControl w:val="0"/>
        <w:tabs>
          <w:tab w:val="left" w:pos="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98" w:lineRule="auto"/>
        <w:ind w:left="720"/>
        <w:jc w:val="both"/>
        <w:rPr>
          <w:color w:val="FF0000"/>
        </w:rPr>
      </w:pPr>
      <w:r w:rsidRPr="002F765B">
        <w:rPr>
          <w:b/>
          <w:color w:val="FF0000"/>
        </w:rPr>
        <w:t>Exhibit 7</w:t>
      </w:r>
      <w:r w:rsidRPr="002F765B">
        <w:rPr>
          <w:color w:val="FF0000"/>
        </w:rPr>
        <w:t>: Notice of Violation of Estoppel</w:t>
      </w:r>
    </w:p>
    <w:p w14:paraId="7D84C513" w14:textId="7F9F5A5D" w:rsidR="00017DE7" w:rsidRPr="00544DA5" w:rsidRDefault="002F765B" w:rsidP="00BF6190">
      <w:pPr>
        <w:widowControl w:val="0"/>
        <w:tabs>
          <w:tab w:val="left" w:pos="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98" w:lineRule="auto"/>
        <w:ind w:left="720"/>
        <w:jc w:val="both"/>
        <w:rPr>
          <w:color w:val="FF0000"/>
        </w:rPr>
      </w:pPr>
      <w:r w:rsidRPr="002F765B">
        <w:rPr>
          <w:b/>
          <w:color w:val="FF0000"/>
        </w:rPr>
        <w:t>Exhibit 8</w:t>
      </w:r>
      <w:r w:rsidRPr="002F765B">
        <w:rPr>
          <w:color w:val="FF0000"/>
        </w:rPr>
        <w:t>: Correspondence</w:t>
      </w:r>
      <w:r w:rsidR="002E449F">
        <w:rPr>
          <w:color w:val="FF0000"/>
        </w:rPr>
        <w:t xml:space="preserve"> from ISEN and CITY AGENTS</w:t>
      </w:r>
      <w:r>
        <w:rPr>
          <w:color w:val="FF0000"/>
        </w:rPr>
        <w:t xml:space="preserve"> </w:t>
      </w:r>
    </w:p>
    <w:p w14:paraId="23863D5C" w14:textId="177A3678" w:rsidR="00F460F4" w:rsidRDefault="0034226A" w:rsidP="005C10AD">
      <w:pPr>
        <w:widowControl w:val="0"/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98" w:lineRule="auto"/>
        <w:jc w:val="both"/>
        <w:rPr>
          <w:color w:val="000000"/>
        </w:rPr>
      </w:pPr>
      <w:r>
        <w:rPr>
          <w:color w:val="000000"/>
        </w:rPr>
        <w:t>(</w:t>
      </w:r>
      <w:r w:rsidR="00BB5217">
        <w:rPr>
          <w:color w:val="000000"/>
        </w:rPr>
        <w:t>Exhibits f</w:t>
      </w:r>
      <w:r w:rsidR="00F460F4">
        <w:rPr>
          <w:color w:val="000000"/>
        </w:rPr>
        <w:t xml:space="preserve">or the </w:t>
      </w:r>
      <w:r w:rsidR="009E5326">
        <w:rPr>
          <w:color w:val="000000"/>
        </w:rPr>
        <w:t xml:space="preserve">Notice and Opportunity </w:t>
      </w:r>
      <w:r w:rsidR="00F460F4">
        <w:rPr>
          <w:color w:val="000000"/>
        </w:rPr>
        <w:t>Process</w:t>
      </w:r>
      <w:r w:rsidR="002E449F">
        <w:rPr>
          <w:color w:val="000000"/>
        </w:rPr>
        <w:t xml:space="preserve"> e</w:t>
      </w:r>
      <w:r w:rsidR="00F460F4">
        <w:rPr>
          <w:color w:val="000000"/>
        </w:rPr>
        <w:t xml:space="preserve">ach </w:t>
      </w:r>
      <w:r w:rsidR="002E449F">
        <w:rPr>
          <w:color w:val="000000"/>
        </w:rPr>
        <w:t>ha</w:t>
      </w:r>
      <w:r w:rsidR="00BB5217">
        <w:rPr>
          <w:color w:val="000000"/>
        </w:rPr>
        <w:t>ve</w:t>
      </w:r>
      <w:r w:rsidR="002E449F">
        <w:rPr>
          <w:color w:val="000000"/>
        </w:rPr>
        <w:t xml:space="preserve"> </w:t>
      </w:r>
      <w:r w:rsidR="00F460F4">
        <w:rPr>
          <w:color w:val="000000"/>
        </w:rPr>
        <w:t xml:space="preserve">Registered Mail </w:t>
      </w:r>
      <w:r w:rsidR="00AC03DA">
        <w:rPr>
          <w:color w:val="000000"/>
        </w:rPr>
        <w:t>slip</w:t>
      </w:r>
      <w:r w:rsidR="009439CC">
        <w:rPr>
          <w:color w:val="000000"/>
        </w:rPr>
        <w:t>/receipt</w:t>
      </w:r>
      <w:r w:rsidR="00AC03DA">
        <w:rPr>
          <w:color w:val="000000"/>
        </w:rPr>
        <w:t xml:space="preserve"> </w:t>
      </w:r>
      <w:r w:rsidR="00592C8C">
        <w:rPr>
          <w:color w:val="000000"/>
        </w:rPr>
        <w:t>and/</w:t>
      </w:r>
      <w:r w:rsidR="00F460F4">
        <w:rPr>
          <w:color w:val="000000"/>
        </w:rPr>
        <w:t>or Proof of Service and</w:t>
      </w:r>
      <w:r w:rsidR="00592C8C">
        <w:rPr>
          <w:color w:val="000000"/>
        </w:rPr>
        <w:t>/or</w:t>
      </w:r>
      <w:r w:rsidR="00F460F4">
        <w:rPr>
          <w:color w:val="000000"/>
        </w:rPr>
        <w:t xml:space="preserve"> email attachment related to the actual </w:t>
      </w:r>
      <w:r w:rsidR="00592C8C">
        <w:rPr>
          <w:color w:val="000000"/>
        </w:rPr>
        <w:t>E</w:t>
      </w:r>
      <w:r w:rsidR="00F460F4">
        <w:rPr>
          <w:color w:val="000000"/>
        </w:rPr>
        <w:t>xhibit</w:t>
      </w:r>
      <w:r>
        <w:rPr>
          <w:color w:val="000000"/>
        </w:rPr>
        <w:t>)</w:t>
      </w:r>
      <w:r w:rsidR="00F460F4">
        <w:rPr>
          <w:color w:val="000000"/>
        </w:rPr>
        <w:t>.</w:t>
      </w:r>
    </w:p>
    <w:p w14:paraId="1032BE87" w14:textId="05C3F3C6" w:rsidR="00291946" w:rsidRDefault="00291946" w:rsidP="005C10AD">
      <w:pPr>
        <w:widowControl w:val="0"/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98" w:lineRule="auto"/>
        <w:jc w:val="both"/>
        <w:rPr>
          <w:color w:val="000000"/>
        </w:rPr>
      </w:pPr>
    </w:p>
    <w:p w14:paraId="41B09765" w14:textId="0ABEDDCE" w:rsidR="00291946" w:rsidRDefault="00291946" w:rsidP="0029194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98" w:lineRule="auto"/>
        <w:jc w:val="both"/>
        <w:rPr>
          <w:color w:val="000000"/>
        </w:rPr>
      </w:pPr>
      <w:r w:rsidRPr="00AA7CA2">
        <w:rPr>
          <w:rFonts w:asciiTheme="majorHAnsi" w:hAnsiTheme="majorHAnsi" w:cstheme="majorHAnsi"/>
        </w:rPr>
        <w:t>Due process requirements have been fully satisfied in this matter,</w:t>
      </w:r>
      <w:r w:rsidRPr="000D2FC2">
        <w:rPr>
          <w:rFonts w:asciiTheme="majorHAnsi" w:hAnsiTheme="majorHAnsi" w:cstheme="majorHAnsi"/>
        </w:rPr>
        <w:t xml:space="preserve"> whereas, </w:t>
      </w:r>
      <w:r w:rsidRPr="006A1462">
        <w:rPr>
          <w:rFonts w:asciiTheme="majorHAnsi" w:hAnsiTheme="majorHAnsi" w:cstheme="majorHAnsi"/>
          <w:b/>
          <w:bCs/>
        </w:rPr>
        <w:t>Black’s Law Dictionary</w:t>
      </w:r>
      <w:r w:rsidRPr="000D2FC2">
        <w:rPr>
          <w:rFonts w:asciiTheme="majorHAnsi" w:hAnsiTheme="majorHAnsi" w:cstheme="majorHAnsi"/>
        </w:rPr>
        <w:t>, Fourth Edition</w:t>
      </w:r>
      <w:r>
        <w:rPr>
          <w:rFonts w:asciiTheme="majorHAnsi" w:hAnsiTheme="majorHAnsi" w:cstheme="majorHAnsi"/>
        </w:rPr>
        <w:t xml:space="preserve"> defines </w:t>
      </w:r>
      <w:r w:rsidR="00BF6190" w:rsidRPr="00BF6190">
        <w:rPr>
          <w:rFonts w:asciiTheme="majorHAnsi" w:hAnsiTheme="majorHAnsi" w:cstheme="majorHAnsi"/>
          <w:b/>
          <w:bCs/>
        </w:rPr>
        <w:t>“Due Process of Law</w:t>
      </w:r>
      <w:r w:rsidR="00BF6190" w:rsidRPr="00BF6190">
        <w:rPr>
          <w:b/>
          <w:bCs/>
        </w:rPr>
        <w:t>”</w:t>
      </w:r>
      <w:r w:rsidR="00BF6190">
        <w:t xml:space="preserve"> as:</w:t>
      </w:r>
      <w:r w:rsidRPr="000D2FC2">
        <w:t xml:space="preserve"> </w:t>
      </w:r>
      <w:r w:rsidRPr="000D2FC2">
        <w:rPr>
          <w:i/>
          <w:iCs/>
        </w:rPr>
        <w:t>"Law of the land," "due course of law," and "due process of law" are synonymous</w:t>
      </w:r>
      <w:r>
        <w:rPr>
          <w:i/>
          <w:iCs/>
        </w:rPr>
        <w:t>..</w:t>
      </w:r>
      <w:r w:rsidRPr="000D2FC2">
        <w:t xml:space="preserve">. </w:t>
      </w:r>
      <w:r w:rsidRPr="000D2FC2">
        <w:rPr>
          <w:b/>
          <w:bCs/>
          <w:i/>
          <w:iCs/>
        </w:rPr>
        <w:t xml:space="preserve">The essential elements of "due process of law" are notice and opportunity </w:t>
      </w:r>
      <w:r w:rsidRPr="000D2FC2">
        <w:rPr>
          <w:i/>
          <w:iCs/>
        </w:rPr>
        <w:t>to be heard and to defend</w:t>
      </w:r>
      <w:r>
        <w:rPr>
          <w:i/>
          <w:iCs/>
        </w:rPr>
        <w:t xml:space="preserve">…” </w:t>
      </w:r>
      <w:r>
        <w:t>See</w:t>
      </w:r>
      <w:r w:rsidRPr="000D2FC2">
        <w:rPr>
          <w:b/>
          <w:bCs/>
          <w:i/>
          <w:iCs/>
        </w:rPr>
        <w:t xml:space="preserve"> </w:t>
      </w:r>
      <w:proofErr w:type="spellStart"/>
      <w:r w:rsidRPr="000D2FC2">
        <w:rPr>
          <w:b/>
          <w:bCs/>
          <w:u w:val="single"/>
        </w:rPr>
        <w:t>Dimke</w:t>
      </w:r>
      <w:proofErr w:type="spellEnd"/>
      <w:r w:rsidRPr="000D2FC2">
        <w:rPr>
          <w:b/>
          <w:bCs/>
          <w:u w:val="single"/>
        </w:rPr>
        <w:t xml:space="preserve"> v. Finke</w:t>
      </w:r>
      <w:r w:rsidRPr="000D2FC2">
        <w:rPr>
          <w:u w:val="single"/>
        </w:rPr>
        <w:t>, 209 Minn. 29, 295 N.W. 75, 79</w:t>
      </w:r>
      <w:r w:rsidRPr="000D2FC2">
        <w:t xml:space="preserve">; </w:t>
      </w:r>
      <w:r w:rsidRPr="000D2FC2">
        <w:rPr>
          <w:b/>
          <w:bCs/>
          <w:u w:val="single"/>
        </w:rPr>
        <w:t>Di Maio v. Reid</w:t>
      </w:r>
      <w:r w:rsidRPr="000D2FC2">
        <w:rPr>
          <w:u w:val="single"/>
        </w:rPr>
        <w:t>, 13 N.J.L. 17, 37 A.2d 829, 830</w:t>
      </w:r>
      <w:r>
        <w:t xml:space="preserve">; </w:t>
      </w:r>
      <w:r w:rsidRPr="000D2FC2">
        <w:rPr>
          <w:b/>
          <w:bCs/>
          <w:u w:val="single"/>
        </w:rPr>
        <w:t>People v. Skinner</w:t>
      </w:r>
      <w:r w:rsidRPr="000D2FC2">
        <w:rPr>
          <w:u w:val="single"/>
        </w:rPr>
        <w:t>, Cal., 110 P.2d 41, 45</w:t>
      </w:r>
      <w:r w:rsidRPr="000D2FC2">
        <w:t xml:space="preserve">; </w:t>
      </w:r>
      <w:r w:rsidRPr="000D2FC2">
        <w:rPr>
          <w:b/>
          <w:bCs/>
          <w:u w:val="single"/>
        </w:rPr>
        <w:t>State v. Rossi,</w:t>
      </w:r>
      <w:r w:rsidRPr="000D2FC2">
        <w:rPr>
          <w:u w:val="single"/>
        </w:rPr>
        <w:t xml:space="preserve"> 71 R.I. 284, 43 A.2d 323, 326</w:t>
      </w:r>
      <w:r w:rsidRPr="000D2FC2">
        <w:t xml:space="preserve">; </w:t>
      </w:r>
      <w:r w:rsidRPr="000D2FC2">
        <w:rPr>
          <w:b/>
          <w:bCs/>
          <w:u w:val="single"/>
        </w:rPr>
        <w:t>Stoner v. Higginson</w:t>
      </w:r>
      <w:r w:rsidRPr="000D2FC2">
        <w:rPr>
          <w:u w:val="single"/>
        </w:rPr>
        <w:t>, 316 Pa. 481,</w:t>
      </w:r>
      <w:r>
        <w:rPr>
          <w:u w:val="single"/>
        </w:rPr>
        <w:t xml:space="preserve"> </w:t>
      </w:r>
      <w:r w:rsidRPr="000D2FC2">
        <w:rPr>
          <w:u w:val="single"/>
        </w:rPr>
        <w:t>175 A.</w:t>
      </w:r>
      <w:r>
        <w:rPr>
          <w:u w:val="single"/>
        </w:rPr>
        <w:t xml:space="preserve"> </w:t>
      </w:r>
      <w:r w:rsidRPr="000D2FC2">
        <w:rPr>
          <w:u w:val="single"/>
        </w:rPr>
        <w:t>527, 531</w:t>
      </w:r>
      <w:r>
        <w:rPr>
          <w:u w:val="single"/>
        </w:rPr>
        <w:t>.</w:t>
      </w:r>
    </w:p>
    <w:p w14:paraId="0C801A02" w14:textId="77777777" w:rsidR="000103FB" w:rsidRDefault="00F460F4" w:rsidP="000103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98" w:lineRule="auto"/>
        <w:jc w:val="center"/>
        <w:rPr>
          <w:color w:val="000000"/>
        </w:rPr>
      </w:pPr>
      <w:r>
        <w:rPr>
          <w:color w:val="000000"/>
        </w:rPr>
        <w:lastRenderedPageBreak/>
        <w:t xml:space="preserve">II. </w:t>
      </w:r>
      <w:r>
        <w:rPr>
          <w:color w:val="000000"/>
          <w:u w:val="single"/>
        </w:rPr>
        <w:t xml:space="preserve">JOINDER OF SIMILARLY SITUATED </w:t>
      </w:r>
      <w:r w:rsidR="00F06314">
        <w:rPr>
          <w:color w:val="000000"/>
          <w:u w:val="single"/>
        </w:rPr>
        <w:t>PETITIONER</w:t>
      </w:r>
      <w:r>
        <w:rPr>
          <w:color w:val="000000"/>
        </w:rPr>
        <w:t xml:space="preserve"> </w:t>
      </w:r>
    </w:p>
    <w:p w14:paraId="36C508C3" w14:textId="4FE27C01" w:rsidR="00F460F4" w:rsidRPr="00102130" w:rsidRDefault="00F06314" w:rsidP="000103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98" w:lineRule="auto"/>
        <w:jc w:val="both"/>
        <w:rPr>
          <w:color w:val="000000"/>
        </w:rPr>
      </w:pPr>
      <w:r>
        <w:rPr>
          <w:color w:val="000000"/>
        </w:rPr>
        <w:t>Petitioner</w:t>
      </w:r>
      <w:r w:rsidR="00235DD2">
        <w:rPr>
          <w:color w:val="000000"/>
        </w:rPr>
        <w:t xml:space="preserve"> by Joinder</w:t>
      </w:r>
      <w:r w:rsidR="00F460F4">
        <w:rPr>
          <w:color w:val="000000"/>
        </w:rPr>
        <w:t xml:space="preserve"> has </w:t>
      </w:r>
      <w:r w:rsidR="008B7B49">
        <w:rPr>
          <w:color w:val="000000"/>
        </w:rPr>
        <w:t xml:space="preserve">participated in </w:t>
      </w:r>
      <w:r w:rsidR="00F460F4">
        <w:rPr>
          <w:color w:val="000000"/>
        </w:rPr>
        <w:t xml:space="preserve">the </w:t>
      </w:r>
      <w:r w:rsidR="00853257">
        <w:rPr>
          <w:color w:val="000000"/>
        </w:rPr>
        <w:t>Notice and Opportunity</w:t>
      </w:r>
      <w:r w:rsidR="000103FB">
        <w:rPr>
          <w:color w:val="000000"/>
        </w:rPr>
        <w:t xml:space="preserve"> </w:t>
      </w:r>
      <w:r w:rsidR="00AF0867">
        <w:rPr>
          <w:color w:val="000000"/>
        </w:rPr>
        <w:t>P</w:t>
      </w:r>
      <w:r w:rsidR="000103FB">
        <w:rPr>
          <w:color w:val="000000"/>
        </w:rPr>
        <w:t>rocess</w:t>
      </w:r>
      <w:r w:rsidR="00F460F4">
        <w:rPr>
          <w:color w:val="000000"/>
        </w:rPr>
        <w:t xml:space="preserve"> </w:t>
      </w:r>
      <w:r w:rsidR="008B7B49">
        <w:rPr>
          <w:color w:val="000000"/>
        </w:rPr>
        <w:t>for redress of grievances</w:t>
      </w:r>
      <w:r w:rsidR="00235DD2">
        <w:rPr>
          <w:color w:val="000000"/>
        </w:rPr>
        <w:t>,</w:t>
      </w:r>
      <w:r w:rsidR="00F460F4">
        <w:rPr>
          <w:color w:val="000000"/>
        </w:rPr>
        <w:t xml:space="preserve"> </w:t>
      </w:r>
      <w:r w:rsidR="00235DD2">
        <w:rPr>
          <w:color w:val="000000"/>
        </w:rPr>
        <w:t xml:space="preserve">yet </w:t>
      </w:r>
      <w:r w:rsidR="00F460F4">
        <w:rPr>
          <w:color w:val="000000"/>
        </w:rPr>
        <w:t xml:space="preserve">ISEN and CITY AGENTS </w:t>
      </w:r>
      <w:r w:rsidR="00235DD2">
        <w:rPr>
          <w:color w:val="000000"/>
        </w:rPr>
        <w:t xml:space="preserve">have </w:t>
      </w:r>
      <w:r w:rsidR="00F460F4">
        <w:rPr>
          <w:color w:val="000000"/>
        </w:rPr>
        <w:t>chose</w:t>
      </w:r>
      <w:r w:rsidR="00235DD2">
        <w:rPr>
          <w:color w:val="000000"/>
        </w:rPr>
        <w:t>n</w:t>
      </w:r>
      <w:r w:rsidR="00F460F4">
        <w:rPr>
          <w:color w:val="000000"/>
        </w:rPr>
        <w:t xml:space="preserve"> </w:t>
      </w:r>
      <w:r w:rsidR="00235DD2">
        <w:rPr>
          <w:color w:val="000000"/>
        </w:rPr>
        <w:t xml:space="preserve">to stand mute and </w:t>
      </w:r>
      <w:r w:rsidR="00F460F4">
        <w:rPr>
          <w:color w:val="000000"/>
        </w:rPr>
        <w:t xml:space="preserve">to ignore the </w:t>
      </w:r>
      <w:r w:rsidR="00592C8C">
        <w:rPr>
          <w:color w:val="000000"/>
        </w:rPr>
        <w:t>L</w:t>
      </w:r>
      <w:r w:rsidR="00F460F4">
        <w:rPr>
          <w:color w:val="000000"/>
        </w:rPr>
        <w:t xml:space="preserve">aw and </w:t>
      </w:r>
      <w:r>
        <w:rPr>
          <w:color w:val="000000"/>
        </w:rPr>
        <w:t>Petitioner</w:t>
      </w:r>
      <w:r w:rsidR="00F460F4">
        <w:rPr>
          <w:color w:val="000000"/>
        </w:rPr>
        <w:t xml:space="preserve">’s Rights </w:t>
      </w:r>
      <w:r w:rsidR="000103FB">
        <w:rPr>
          <w:color w:val="000000"/>
        </w:rPr>
        <w:t>and Liberties</w:t>
      </w:r>
      <w:r w:rsidR="00876FB8">
        <w:rPr>
          <w:color w:val="000000"/>
        </w:rPr>
        <w:t>,</w:t>
      </w:r>
      <w:r w:rsidR="000103FB">
        <w:rPr>
          <w:color w:val="000000"/>
        </w:rPr>
        <w:t xml:space="preserve"> </w:t>
      </w:r>
      <w:r w:rsidR="00853257">
        <w:rPr>
          <w:color w:val="000000"/>
        </w:rPr>
        <w:t>which are</w:t>
      </w:r>
      <w:r w:rsidR="00F460F4">
        <w:rPr>
          <w:color w:val="000000"/>
        </w:rPr>
        <w:t xml:space="preserve"> continuing to be violated </w:t>
      </w:r>
      <w:r w:rsidR="00235DD2" w:rsidRPr="00235DD2">
        <w:t>to date</w:t>
      </w:r>
      <w:r w:rsidR="00235DD2">
        <w:rPr>
          <w:color w:val="000000"/>
        </w:rPr>
        <w:t>.</w:t>
      </w:r>
      <w:r w:rsidR="00493471">
        <w:rPr>
          <w:color w:val="000000"/>
        </w:rPr>
        <w:t xml:space="preserve"> </w:t>
      </w:r>
      <w:r w:rsidR="00235DD2">
        <w:rPr>
          <w:color w:val="000000"/>
        </w:rPr>
        <w:t xml:space="preserve">While </w:t>
      </w:r>
      <w:r>
        <w:rPr>
          <w:color w:val="000000"/>
        </w:rPr>
        <w:t>Petitioner</w:t>
      </w:r>
      <w:r w:rsidR="00235DD2">
        <w:rPr>
          <w:color w:val="000000"/>
        </w:rPr>
        <w:t xml:space="preserve"> and those similarly situated have asserted their Right</w:t>
      </w:r>
      <w:r w:rsidR="00A62498">
        <w:rPr>
          <w:color w:val="000000"/>
        </w:rPr>
        <w:t>s</w:t>
      </w:r>
      <w:r w:rsidR="00235DD2">
        <w:rPr>
          <w:color w:val="000000"/>
        </w:rPr>
        <w:t xml:space="preserve"> in an honorable way, </w:t>
      </w:r>
      <w:r w:rsidR="00F460F4">
        <w:rPr>
          <w:color w:val="000000"/>
        </w:rPr>
        <w:t xml:space="preserve">ISEN and CITY AGENTS are threatening </w:t>
      </w:r>
      <w:r>
        <w:rPr>
          <w:color w:val="000000"/>
        </w:rPr>
        <w:t>Petitioner</w:t>
      </w:r>
      <w:r w:rsidR="00235DD2">
        <w:rPr>
          <w:color w:val="000000"/>
        </w:rPr>
        <w:t xml:space="preserve"> and all employees for the CITY AND COUNTY OF SAN FRANCISCO with </w:t>
      </w:r>
      <w:r w:rsidR="008B7B49">
        <w:rPr>
          <w:color w:val="000000"/>
        </w:rPr>
        <w:t>disciplinary</w:t>
      </w:r>
      <w:r w:rsidR="00235DD2">
        <w:rPr>
          <w:color w:val="000000"/>
        </w:rPr>
        <w:t xml:space="preserve"> action </w:t>
      </w:r>
      <w:r w:rsidR="000103FB">
        <w:rPr>
          <w:color w:val="000000"/>
        </w:rPr>
        <w:t>if they do not comply with unlawful requirements</w:t>
      </w:r>
      <w:r w:rsidR="00F460F4">
        <w:rPr>
          <w:color w:val="000000"/>
        </w:rPr>
        <w:t xml:space="preserve">. Party to be </w:t>
      </w:r>
      <w:r w:rsidR="00876FB8">
        <w:rPr>
          <w:color w:val="000000"/>
        </w:rPr>
        <w:t>JOINED</w:t>
      </w:r>
      <w:r w:rsidR="00F460F4">
        <w:rPr>
          <w:color w:val="000000"/>
        </w:rPr>
        <w:t xml:space="preserve"> as</w:t>
      </w:r>
      <w:r w:rsidR="00853257">
        <w:rPr>
          <w:color w:val="000000"/>
        </w:rPr>
        <w:t xml:space="preserve"> </w:t>
      </w:r>
      <w:r w:rsidR="00F460F4">
        <w:rPr>
          <w:color w:val="000000"/>
        </w:rPr>
        <w:t xml:space="preserve">similarly situated </w:t>
      </w:r>
      <w:r>
        <w:rPr>
          <w:color w:val="000000"/>
        </w:rPr>
        <w:t>Petitioner</w:t>
      </w:r>
      <w:r w:rsidR="00F460F4">
        <w:rPr>
          <w:color w:val="000000"/>
        </w:rPr>
        <w:t xml:space="preserve"> to </w:t>
      </w:r>
      <w:r w:rsidR="00551C07">
        <w:rPr>
          <w:b/>
          <w:color w:val="000000"/>
        </w:rPr>
        <w:t xml:space="preserve">EX PARTE </w:t>
      </w:r>
      <w:proofErr w:type="spellStart"/>
      <w:r w:rsidR="00551C07">
        <w:rPr>
          <w:b/>
          <w:bCs/>
        </w:rPr>
        <w:t>Eigil</w:t>
      </w:r>
      <w:proofErr w:type="spellEnd"/>
      <w:r w:rsidR="00551C07">
        <w:rPr>
          <w:b/>
          <w:bCs/>
        </w:rPr>
        <w:t xml:space="preserve"> </w:t>
      </w:r>
      <w:proofErr w:type="spellStart"/>
      <w:r w:rsidR="00551C07">
        <w:rPr>
          <w:b/>
          <w:bCs/>
        </w:rPr>
        <w:t>Qwist’s</w:t>
      </w:r>
      <w:proofErr w:type="spellEnd"/>
      <w:r w:rsidR="00551C07">
        <w:rPr>
          <w:b/>
          <w:color w:val="000000"/>
        </w:rPr>
        <w:t xml:space="preserve"> EMERGENCY PETITION FOR INJUNCTIVE RELIEF OR ANY OTHER REMEDY AVAILABLE </w:t>
      </w:r>
      <w:r w:rsidR="00551C07">
        <w:rPr>
          <w:color w:val="000000"/>
        </w:rPr>
        <w:t xml:space="preserve">and Memorandum of Points and Authorities in support thereof </w:t>
      </w:r>
      <w:r w:rsidR="00551C07">
        <w:rPr>
          <w:b/>
          <w:color w:val="000000"/>
        </w:rPr>
        <w:t>(</w:t>
      </w:r>
      <w:r w:rsidR="00551C07" w:rsidRPr="00FC0BBC">
        <w:rPr>
          <w:bCs/>
          <w:color w:val="000000"/>
        </w:rPr>
        <w:t>Case Number</w:t>
      </w:r>
      <w:r w:rsidR="00551C07">
        <w:rPr>
          <w:b/>
          <w:color w:val="000000"/>
        </w:rPr>
        <w:t xml:space="preserve"> </w:t>
      </w:r>
      <w:r w:rsidR="00551C07">
        <w:rPr>
          <w:rFonts w:asciiTheme="majorHAnsi" w:hAnsiTheme="majorHAnsi" w:cstheme="majorHAnsi"/>
        </w:rPr>
        <w:t>CGC-21-595192).</w:t>
      </w:r>
    </w:p>
    <w:p w14:paraId="6C64EE8F" w14:textId="77777777" w:rsidR="00851E73" w:rsidRDefault="00851E73" w:rsidP="005C10A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98" w:lineRule="auto"/>
        <w:jc w:val="center"/>
        <w:rPr>
          <w:color w:val="000000"/>
        </w:rPr>
      </w:pPr>
    </w:p>
    <w:p w14:paraId="28D34A15" w14:textId="5A6032A6" w:rsidR="00F460F4" w:rsidRDefault="00F460F4" w:rsidP="000103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98" w:lineRule="auto"/>
        <w:jc w:val="center"/>
        <w:rPr>
          <w:color w:val="000000"/>
        </w:rPr>
      </w:pPr>
      <w:r>
        <w:rPr>
          <w:color w:val="000000"/>
        </w:rPr>
        <w:t xml:space="preserve">III. </w:t>
      </w:r>
      <w:r>
        <w:rPr>
          <w:color w:val="000000"/>
          <w:u w:val="single"/>
        </w:rPr>
        <w:t>VERIFICATION</w:t>
      </w:r>
      <w:r>
        <w:rPr>
          <w:color w:val="000000"/>
        </w:rPr>
        <w:t xml:space="preserve"> </w:t>
      </w:r>
    </w:p>
    <w:p w14:paraId="7B34096F" w14:textId="51C9F788" w:rsidR="000103FB" w:rsidRDefault="00F460F4" w:rsidP="0062676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98" w:lineRule="auto"/>
        <w:jc w:val="both"/>
        <w:rPr>
          <w:color w:val="000000"/>
        </w:rPr>
      </w:pPr>
      <w:r>
        <w:rPr>
          <w:color w:val="000000"/>
        </w:rPr>
        <w:t xml:space="preserve">I, </w:t>
      </w:r>
      <w:r w:rsidR="00F06314">
        <w:rPr>
          <w:color w:val="000000"/>
        </w:rPr>
        <w:t>Petitioner</w:t>
      </w:r>
      <w:r w:rsidR="008824CF">
        <w:rPr>
          <w:color w:val="000000"/>
        </w:rPr>
        <w:t xml:space="preserve"> by Joinder</w:t>
      </w:r>
      <w:r>
        <w:rPr>
          <w:color w:val="000000"/>
        </w:rPr>
        <w:t>, am not subject in any way to</w:t>
      </w:r>
      <w:r w:rsidRPr="00364A0C">
        <w:t xml:space="preserve"> </w:t>
      </w:r>
      <w:r w:rsidR="00853257" w:rsidRPr="00364A0C">
        <w:t>“COVID-19” “policies,” “directives,”</w:t>
      </w:r>
      <w:r w:rsidR="00851E73">
        <w:t xml:space="preserve"> </w:t>
      </w:r>
      <w:r w:rsidR="00853257" w:rsidRPr="00364A0C">
        <w:t xml:space="preserve">“orders,” or “mandates” (such as “guidelines” for “physical distancing,” masking, testing, tracking, “status forms,” or “vaccinations,” etc.) </w:t>
      </w:r>
      <w:r w:rsidR="00364A0C" w:rsidRPr="00364A0C">
        <w:t xml:space="preserve">as </w:t>
      </w:r>
      <w:r w:rsidR="00853257" w:rsidRPr="00364A0C">
        <w:t xml:space="preserve">there is no actual Law that has been passed by the State or Federal Legislature that requires </w:t>
      </w:r>
      <w:r w:rsidR="008B7B49">
        <w:t xml:space="preserve">CITY AND COUNTY OF SAN FRANCISCO </w:t>
      </w:r>
      <w:r w:rsidR="00853257" w:rsidRPr="00364A0C">
        <w:t>emp</w:t>
      </w:r>
      <w:r w:rsidR="00364A0C" w:rsidRPr="00364A0C">
        <w:t>loyees</w:t>
      </w:r>
      <w:r w:rsidR="00853257" w:rsidRPr="00364A0C">
        <w:t xml:space="preserve"> to comply</w:t>
      </w:r>
      <w:r w:rsidR="00473777">
        <w:t xml:space="preserve"> or consent to the violation of their individual Rights</w:t>
      </w:r>
      <w:r w:rsidR="008824CF">
        <w:t xml:space="preserve"> and Liberties</w:t>
      </w:r>
      <w:r w:rsidR="00853257" w:rsidRPr="00364A0C">
        <w:t xml:space="preserve">. </w:t>
      </w:r>
      <w:r>
        <w:rPr>
          <w:color w:val="000000"/>
        </w:rPr>
        <w:t xml:space="preserve">I hereby declare </w:t>
      </w:r>
      <w:r w:rsidR="000103FB">
        <w:rPr>
          <w:color w:val="000000"/>
        </w:rPr>
        <w:t xml:space="preserve">and will testify </w:t>
      </w:r>
      <w:r>
        <w:rPr>
          <w:color w:val="000000"/>
        </w:rPr>
        <w:t>under penalt</w:t>
      </w:r>
      <w:r w:rsidR="00364A0C">
        <w:rPr>
          <w:color w:val="000000"/>
        </w:rPr>
        <w:t>y</w:t>
      </w:r>
      <w:r>
        <w:rPr>
          <w:color w:val="000000"/>
        </w:rPr>
        <w:t xml:space="preserve"> of perjury that the statements made herein </w:t>
      </w:r>
      <w:r w:rsidR="000103FB">
        <w:rPr>
          <w:color w:val="000000"/>
        </w:rPr>
        <w:t xml:space="preserve">and supporting Exhibits </w:t>
      </w:r>
      <w:r>
        <w:rPr>
          <w:color w:val="000000"/>
        </w:rPr>
        <w:t>are true and correct to the very best of my knowledge, and that no material falsity is believed to exist</w:t>
      </w:r>
      <w:r w:rsidR="000103FB">
        <w:rPr>
          <w:color w:val="000000"/>
        </w:rPr>
        <w:t>.</w:t>
      </w:r>
    </w:p>
    <w:p w14:paraId="35B39759" w14:textId="77777777" w:rsidR="000103FB" w:rsidRDefault="000103FB" w:rsidP="000103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98" w:lineRule="auto"/>
        <w:jc w:val="both"/>
        <w:rPr>
          <w:color w:val="000000"/>
        </w:rPr>
      </w:pPr>
    </w:p>
    <w:p w14:paraId="0211AF16" w14:textId="3A29630B" w:rsidR="000103FB" w:rsidRDefault="00F460F4" w:rsidP="000103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98" w:lineRule="auto"/>
        <w:jc w:val="both"/>
        <w:rPr>
          <w:color w:val="000000"/>
        </w:rPr>
      </w:pPr>
      <w:r w:rsidRPr="00515434">
        <w:t xml:space="preserve">Executed this </w:t>
      </w:r>
      <w:r w:rsidR="008160A3">
        <w:rPr>
          <w:color w:val="FF0000"/>
        </w:rPr>
        <w:t>11</w:t>
      </w:r>
      <w:r w:rsidR="00197E48" w:rsidRPr="00197E48">
        <w:rPr>
          <w:color w:val="FF0000"/>
          <w:vertAlign w:val="superscript"/>
        </w:rPr>
        <w:t>th</w:t>
      </w:r>
      <w:r w:rsidR="008160A3">
        <w:rPr>
          <w:color w:val="FF0000"/>
        </w:rPr>
        <w:t xml:space="preserve"> </w:t>
      </w:r>
      <w:r w:rsidRPr="00515434">
        <w:t xml:space="preserve">day of the month of </w:t>
      </w:r>
      <w:r w:rsidR="000A04D3" w:rsidRPr="00515434">
        <w:t>October</w:t>
      </w:r>
      <w:r w:rsidRPr="00515434">
        <w:t xml:space="preserve"> 2021.</w:t>
      </w:r>
      <w:r w:rsidRPr="00493471">
        <w:rPr>
          <w:color w:val="FF0000"/>
        </w:rPr>
        <w:t xml:space="preserve"> </w:t>
      </w:r>
    </w:p>
    <w:p w14:paraId="0C9371A7" w14:textId="77777777" w:rsidR="000103FB" w:rsidRDefault="000103FB" w:rsidP="000103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98" w:lineRule="auto"/>
        <w:jc w:val="both"/>
        <w:rPr>
          <w:color w:val="000000"/>
        </w:rPr>
      </w:pPr>
    </w:p>
    <w:p w14:paraId="432A3287" w14:textId="7B76832E" w:rsidR="00F460F4" w:rsidRDefault="00F460F4" w:rsidP="000103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98" w:lineRule="auto"/>
        <w:jc w:val="both"/>
        <w:rPr>
          <w:color w:val="000000"/>
        </w:rPr>
      </w:pPr>
      <w:r>
        <w:rPr>
          <w:color w:val="000000"/>
        </w:rPr>
        <w:t>___________________________</w:t>
      </w:r>
      <w:r w:rsidR="000A04D3">
        <w:rPr>
          <w:color w:val="000000"/>
        </w:rPr>
        <w:t>______</w:t>
      </w:r>
      <w:r>
        <w:rPr>
          <w:color w:val="000000"/>
        </w:rPr>
        <w:t xml:space="preserve">___ </w:t>
      </w:r>
    </w:p>
    <w:p w14:paraId="2EBAD41B" w14:textId="7779AD1B" w:rsidR="000103FB" w:rsidRDefault="00493471" w:rsidP="000103FB">
      <w:pPr>
        <w:widowControl w:val="0"/>
        <w:tabs>
          <w:tab w:val="left" w:pos="0"/>
          <w:tab w:val="left" w:pos="387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98" w:lineRule="auto"/>
        <w:contextualSpacing/>
        <w:jc w:val="both"/>
        <w:rPr>
          <w:color w:val="000000"/>
        </w:rPr>
      </w:pPr>
      <w:r>
        <w:rPr>
          <w:color w:val="FF0000"/>
        </w:rPr>
        <w:t xml:space="preserve">First </w:t>
      </w:r>
      <w:r w:rsidR="00F460F4">
        <w:rPr>
          <w:color w:val="FF0000"/>
        </w:rPr>
        <w:t>Name</w:t>
      </w:r>
      <w:r>
        <w:rPr>
          <w:color w:val="FF0000"/>
        </w:rPr>
        <w:t xml:space="preserve"> Last Name</w:t>
      </w:r>
      <w:r w:rsidR="00F460F4">
        <w:rPr>
          <w:color w:val="000000"/>
        </w:rPr>
        <w:t xml:space="preserve">, </w:t>
      </w:r>
      <w:r w:rsidR="001B769A">
        <w:rPr>
          <w:color w:val="000000"/>
        </w:rPr>
        <w:t>Joinder</w:t>
      </w:r>
      <w:r w:rsidR="00996097">
        <w:rPr>
          <w:color w:val="000000"/>
        </w:rPr>
        <w:t xml:space="preserve">, </w:t>
      </w:r>
      <w:r>
        <w:rPr>
          <w:color w:val="000000"/>
        </w:rPr>
        <w:t>In Sui Juris</w:t>
      </w:r>
    </w:p>
    <w:p w14:paraId="5F66D288" w14:textId="77777777" w:rsidR="000103FB" w:rsidRDefault="000103FB" w:rsidP="000103FB">
      <w:pPr>
        <w:widowControl w:val="0"/>
        <w:tabs>
          <w:tab w:val="left" w:pos="0"/>
          <w:tab w:val="left" w:pos="387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98" w:lineRule="auto"/>
        <w:contextualSpacing/>
        <w:jc w:val="both"/>
        <w:rPr>
          <w:color w:val="000000"/>
        </w:rPr>
      </w:pPr>
    </w:p>
    <w:p w14:paraId="0FE095FF" w14:textId="76D83499" w:rsidR="00996097" w:rsidRDefault="00996097" w:rsidP="000103FB">
      <w:pPr>
        <w:widowControl w:val="0"/>
        <w:tabs>
          <w:tab w:val="left" w:pos="0"/>
          <w:tab w:val="left" w:pos="387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98" w:lineRule="auto"/>
        <w:contextualSpacing/>
        <w:jc w:val="both"/>
        <w:rPr>
          <w:color w:val="000000"/>
        </w:rPr>
      </w:pPr>
      <w:r>
        <w:rPr>
          <w:color w:val="000000"/>
        </w:rPr>
        <w:t>___________________________________</w:t>
      </w:r>
      <w:r w:rsidR="000A04D3">
        <w:rPr>
          <w:color w:val="000000"/>
        </w:rPr>
        <w:t>_</w:t>
      </w:r>
      <w:r>
        <w:rPr>
          <w:color w:val="000000"/>
        </w:rPr>
        <w:t xml:space="preserve">    ________________________________________</w:t>
      </w:r>
    </w:p>
    <w:p w14:paraId="6744385A" w14:textId="7C0E6B7B" w:rsidR="00C66555" w:rsidRPr="00156126" w:rsidRDefault="00996097" w:rsidP="000103FB">
      <w:pPr>
        <w:spacing w:line="398" w:lineRule="auto"/>
        <w:rPr>
          <w:rFonts w:asciiTheme="majorHAnsi" w:hAnsiTheme="majorHAnsi" w:cstheme="majorHAnsi"/>
        </w:rPr>
      </w:pPr>
      <w:r>
        <w:rPr>
          <w:color w:val="000000"/>
        </w:rPr>
        <w:t xml:space="preserve">Witness signature #1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</w:t>
      </w:r>
      <w:r w:rsidR="000A04D3">
        <w:rPr>
          <w:color w:val="000000"/>
        </w:rPr>
        <w:t xml:space="preserve"> </w:t>
      </w:r>
      <w:r>
        <w:rPr>
          <w:color w:val="000000"/>
        </w:rPr>
        <w:t>Witness signature #2</w:t>
      </w:r>
    </w:p>
    <w:sectPr w:rsidR="00C66555" w:rsidRPr="00156126" w:rsidSect="00A600F6">
      <w:headerReference w:type="default" r:id="rId8"/>
      <w:footerReference w:type="default" r:id="rId9"/>
      <w:type w:val="continuous"/>
      <w:pgSz w:w="12240" w:h="15840" w:code="1"/>
      <w:pgMar w:top="1440" w:right="1440" w:bottom="1152" w:left="1440" w:header="720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6665B" w14:textId="77777777" w:rsidR="00E0483D" w:rsidRDefault="00E0483D">
      <w:r>
        <w:separator/>
      </w:r>
    </w:p>
    <w:p w14:paraId="18517C84" w14:textId="77777777" w:rsidR="00E0483D" w:rsidRDefault="00E0483D"/>
  </w:endnote>
  <w:endnote w:type="continuationSeparator" w:id="0">
    <w:p w14:paraId="0C30FE75" w14:textId="77777777" w:rsidR="00E0483D" w:rsidRDefault="00E0483D">
      <w:r>
        <w:continuationSeparator/>
      </w:r>
    </w:p>
    <w:p w14:paraId="4E9E7B29" w14:textId="77777777" w:rsidR="00E0483D" w:rsidRDefault="00E048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D856" w14:textId="78911CEC" w:rsidR="009F0E74" w:rsidRPr="00055378" w:rsidRDefault="00957F6D" w:rsidP="00712F04">
    <w:pPr>
      <w:pStyle w:val="Footer"/>
      <w:jc w:val="center"/>
      <w:rPr>
        <w:sz w:val="16"/>
        <w:szCs w:val="16"/>
      </w:rPr>
    </w:pPr>
    <w:sdt>
      <w:sdtPr>
        <w:rPr>
          <w:caps w:val="0"/>
          <w:sz w:val="18"/>
          <w:szCs w:val="18"/>
        </w:rPr>
        <w:alias w:val="Enter pleading title:"/>
        <w:tag w:val=""/>
        <w:id w:val="654189559"/>
        <w:placeholder>
          <w:docPart w:val="CC1B2002AE66428EA23E02E85373479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9728A">
          <w:rPr>
            <w:caps w:val="0"/>
            <w:sz w:val="18"/>
            <w:szCs w:val="18"/>
          </w:rPr>
          <w:t>JOINDER</w:t>
        </w:r>
      </w:sdtContent>
    </w:sdt>
    <w:r w:rsidR="00FC0BBC">
      <w:rPr>
        <w:caps w:val="0"/>
        <w:sz w:val="18"/>
        <w:szCs w:val="18"/>
      </w:rPr>
      <w:t xml:space="preserve"> </w:t>
    </w:r>
    <w:r w:rsidR="00996097">
      <w:rPr>
        <w:caps w:val="0"/>
        <w:sz w:val="18"/>
        <w:szCs w:val="18"/>
      </w:rPr>
      <w:t xml:space="preserve">OF EX PARTE </w:t>
    </w:r>
    <w:proofErr w:type="spellStart"/>
    <w:r w:rsidR="00996097">
      <w:rPr>
        <w:caps w:val="0"/>
        <w:sz w:val="18"/>
        <w:szCs w:val="18"/>
      </w:rPr>
      <w:t>Eigil</w:t>
    </w:r>
    <w:proofErr w:type="spellEnd"/>
    <w:r w:rsidR="00996097">
      <w:rPr>
        <w:caps w:val="0"/>
        <w:sz w:val="18"/>
        <w:szCs w:val="18"/>
      </w:rPr>
      <w:t xml:space="preserve"> </w:t>
    </w:r>
    <w:proofErr w:type="spellStart"/>
    <w:r w:rsidR="00996097">
      <w:rPr>
        <w:caps w:val="0"/>
        <w:sz w:val="18"/>
        <w:szCs w:val="18"/>
      </w:rPr>
      <w:t>Qwist</w:t>
    </w:r>
    <w:proofErr w:type="spellEnd"/>
    <w:r w:rsidR="00996097">
      <w:rPr>
        <w:caps w:val="0"/>
        <w:sz w:val="18"/>
        <w:szCs w:val="18"/>
      </w:rPr>
      <w:t xml:space="preserve"> EMERGENCY </w:t>
    </w:r>
    <w:r w:rsidR="00F06314">
      <w:rPr>
        <w:caps w:val="0"/>
        <w:sz w:val="18"/>
        <w:szCs w:val="18"/>
      </w:rPr>
      <w:t>PETITION</w:t>
    </w:r>
    <w:r w:rsidR="00996097">
      <w:rPr>
        <w:caps w:val="0"/>
        <w:sz w:val="18"/>
        <w:szCs w:val="18"/>
      </w:rPr>
      <w:t xml:space="preserve"> FOR INJUNCTIVE RELIEF</w:t>
    </w:r>
    <w:r w:rsidR="00FC0BBC">
      <w:rPr>
        <w:caps w:val="0"/>
        <w:sz w:val="18"/>
        <w:szCs w:val="18"/>
      </w:rPr>
      <w:tab/>
    </w:r>
    <w:r w:rsidR="00712F04">
      <w:rPr>
        <w:caps w:val="0"/>
        <w:sz w:val="18"/>
        <w:szCs w:val="18"/>
      </w:rPr>
      <w:tab/>
    </w:r>
    <w:r w:rsidR="006C3211" w:rsidRPr="00942BCC">
      <w:rPr>
        <w:sz w:val="18"/>
        <w:szCs w:val="18"/>
      </w:rPr>
      <w:t xml:space="preserve">Page </w:t>
    </w:r>
    <w:r w:rsidR="006C3211" w:rsidRPr="00942BCC">
      <w:rPr>
        <w:b/>
        <w:bCs/>
        <w:sz w:val="18"/>
        <w:szCs w:val="18"/>
      </w:rPr>
      <w:fldChar w:fldCharType="begin"/>
    </w:r>
    <w:r w:rsidR="006C3211" w:rsidRPr="00942BCC">
      <w:rPr>
        <w:b/>
        <w:bCs/>
        <w:sz w:val="18"/>
        <w:szCs w:val="18"/>
      </w:rPr>
      <w:instrText xml:space="preserve"> PAGE  \* Arabic  \* MERGEFORMAT </w:instrText>
    </w:r>
    <w:r w:rsidR="006C3211" w:rsidRPr="00942BCC">
      <w:rPr>
        <w:b/>
        <w:bCs/>
        <w:sz w:val="18"/>
        <w:szCs w:val="18"/>
      </w:rPr>
      <w:fldChar w:fldCharType="separate"/>
    </w:r>
    <w:r w:rsidR="006C3211">
      <w:rPr>
        <w:b/>
        <w:bCs/>
        <w:sz w:val="18"/>
        <w:szCs w:val="18"/>
      </w:rPr>
      <w:t>3</w:t>
    </w:r>
    <w:r w:rsidR="006C3211" w:rsidRPr="00942BCC">
      <w:rPr>
        <w:b/>
        <w:bCs/>
        <w:sz w:val="18"/>
        <w:szCs w:val="18"/>
      </w:rPr>
      <w:fldChar w:fldCharType="end"/>
    </w:r>
    <w:r w:rsidR="006C3211" w:rsidRPr="00942BCC">
      <w:rPr>
        <w:sz w:val="18"/>
        <w:szCs w:val="18"/>
      </w:rPr>
      <w:t xml:space="preserve"> of </w:t>
    </w:r>
    <w:r w:rsidR="006C3211" w:rsidRPr="00942BCC">
      <w:rPr>
        <w:b/>
        <w:bCs/>
        <w:sz w:val="18"/>
        <w:szCs w:val="18"/>
      </w:rPr>
      <w:fldChar w:fldCharType="begin"/>
    </w:r>
    <w:r w:rsidR="006C3211" w:rsidRPr="00942BCC">
      <w:rPr>
        <w:b/>
        <w:bCs/>
        <w:sz w:val="18"/>
        <w:szCs w:val="18"/>
      </w:rPr>
      <w:instrText xml:space="preserve"> NUMPAGES  \* Arabic  \* MERGEFORMAT </w:instrText>
    </w:r>
    <w:r w:rsidR="006C3211" w:rsidRPr="00942BCC">
      <w:rPr>
        <w:b/>
        <w:bCs/>
        <w:sz w:val="18"/>
        <w:szCs w:val="18"/>
      </w:rPr>
      <w:fldChar w:fldCharType="separate"/>
    </w:r>
    <w:r w:rsidR="006C3211">
      <w:rPr>
        <w:b/>
        <w:bCs/>
        <w:sz w:val="18"/>
        <w:szCs w:val="18"/>
      </w:rPr>
      <w:t>3</w:t>
    </w:r>
    <w:r w:rsidR="006C3211" w:rsidRPr="00942BCC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BFEC8" w14:textId="77777777" w:rsidR="00E0483D" w:rsidRDefault="00E0483D">
      <w:r>
        <w:separator/>
      </w:r>
    </w:p>
    <w:p w14:paraId="0419F67B" w14:textId="77777777" w:rsidR="00E0483D" w:rsidRDefault="00E0483D"/>
  </w:footnote>
  <w:footnote w:type="continuationSeparator" w:id="0">
    <w:p w14:paraId="0348D83A" w14:textId="77777777" w:rsidR="00E0483D" w:rsidRDefault="00E0483D">
      <w:r>
        <w:continuationSeparator/>
      </w:r>
    </w:p>
    <w:p w14:paraId="1C9BCE76" w14:textId="77777777" w:rsidR="00E0483D" w:rsidRDefault="00E048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165A3" w14:textId="77777777" w:rsidR="009F0E74" w:rsidRDefault="006E7F73">
    <w:pPr>
      <w:rPr>
        <w:color w:val="FFFFFF" w:themeColor="background1"/>
      </w:rPr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4F46529" wp14:editId="4B785CE7">
              <wp:simplePos x="0" y="0"/>
              <wp:positionH relativeFrom="page">
                <wp:posOffset>787400</wp:posOffset>
              </wp:positionH>
              <wp:positionV relativeFrom="page">
                <wp:align>center</wp:align>
              </wp:positionV>
              <wp:extent cx="6140450" cy="10058400"/>
              <wp:effectExtent l="0" t="0" r="12700" b="19050"/>
              <wp:wrapNone/>
              <wp:docPr id="2" name="Group 5" descr="Left and right page bord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40450" cy="10058400"/>
                        <a:chOff x="0" y="0"/>
                        <a:chExt cx="60298" cy="100584"/>
                      </a:xfrm>
                    </wpg:grpSpPr>
                    <wps:wsp>
                      <wps:cNvPr id="3" name="LeftBorder1"/>
                      <wps:cNvCnPr>
                        <a:cxnSpLocks noChangeArrowheads="1"/>
                      </wps:cNvCnPr>
                      <wps:spPr bwMode="auto">
                        <a:xfrm>
                          <a:off x="517" y="0"/>
                          <a:ext cx="0" cy="10058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eftBorder2"/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10058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RightBorder"/>
                      <wps:cNvCnPr>
                        <a:cxnSpLocks noChangeArrowheads="1"/>
                      </wps:cNvCnPr>
                      <wps:spPr bwMode="auto">
                        <a:xfrm>
                          <a:off x="60298" y="0"/>
                          <a:ext cx="0" cy="10058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B13889" id="Group 5" o:spid="_x0000_s1026" alt="Left and right page borders" style="position:absolute;margin-left:62pt;margin-top:0;width:483.5pt;height:11in;z-index:-251658240;mso-position-horizontal-relative:page;mso-position-vertical:center;mso-position-vertical-relative:page;mso-width-relative:margin" coordsize="60298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">
              <v:line id="LeftBorder1" o:spid="_x0000_s1027" style="position:absolute;visibility:visible;mso-wrap-style:square" from="517,0" to="517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>
                <v:path arrowok="f"/>
                <o:lock v:ext="edit" shapetype="f"/>
              </v:line>
              <v:line id="LeftBorder2" o:spid="_x0000_s1028" style="position:absolute;visibility:visible;mso-wrap-style:square" from="0,0" to="0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>
                <v:path arrowok="f"/>
                <o:lock v:ext="edit" shapetype="f"/>
              </v:line>
              <v:line id="RightBorder" o:spid="_x0000_s1029" style="position:absolute;visibility:visible;mso-wrap-style:square" from="60298,0" to="60298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>
                <v:path arrowok="f"/>
                <o:lock v:ext="edit" shapetype="f"/>
              </v:line>
              <w10:wrap anchorx="page" anchory="page"/>
            </v:group>
          </w:pict>
        </mc:Fallback>
      </mc:AlternateContent>
    </w:r>
    <w:r>
      <w:rPr>
        <w:noProof/>
        <w:color w:val="FFFFFF" w:themeColor="background1"/>
        <w:lang w:eastAsia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7D26D445" wp14:editId="55AA6768">
              <wp:simplePos x="0" y="0"/>
              <wp:positionH relativeFrom="page">
                <wp:posOffset>274320</wp:posOffset>
              </wp:positionH>
              <wp:positionV relativeFrom="page">
                <wp:posOffset>914400</wp:posOffset>
              </wp:positionV>
              <wp:extent cx="457200" cy="8138160"/>
              <wp:effectExtent l="0" t="0" r="1905" b="0"/>
              <wp:wrapNone/>
              <wp:docPr id="1" name="LineNumbers" descr="Line numbers from 1 t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138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DE2DE" w14:textId="77777777" w:rsidR="009F0E74" w:rsidRDefault="00FE2E3F">
                          <w:pPr>
                            <w:pStyle w:val="LineNumbers"/>
                          </w:pPr>
                          <w:r>
                            <w:t>1</w:t>
                          </w:r>
                        </w:p>
                        <w:p w14:paraId="18050936" w14:textId="77777777" w:rsidR="009F0E74" w:rsidRDefault="00FE2E3F">
                          <w:pPr>
                            <w:pStyle w:val="LineNumbers"/>
                          </w:pPr>
                          <w:r>
                            <w:t>2</w:t>
                          </w:r>
                        </w:p>
                        <w:p w14:paraId="143F16B1" w14:textId="77777777" w:rsidR="009F0E74" w:rsidRDefault="00FE2E3F">
                          <w:pPr>
                            <w:pStyle w:val="LineNumbers"/>
                          </w:pPr>
                          <w:r>
                            <w:t>3</w:t>
                          </w:r>
                        </w:p>
                        <w:p w14:paraId="53562F02" w14:textId="77777777" w:rsidR="009F0E74" w:rsidRDefault="00FE2E3F">
                          <w:pPr>
                            <w:pStyle w:val="LineNumbers"/>
                          </w:pPr>
                          <w:r>
                            <w:t>4</w:t>
                          </w:r>
                        </w:p>
                        <w:p w14:paraId="2C564E19" w14:textId="77777777" w:rsidR="009F0E74" w:rsidRDefault="00FE2E3F">
                          <w:pPr>
                            <w:pStyle w:val="LineNumbers"/>
                          </w:pPr>
                          <w:r>
                            <w:t>5</w:t>
                          </w:r>
                        </w:p>
                        <w:p w14:paraId="05FEDDEB" w14:textId="77777777" w:rsidR="009F0E74" w:rsidRDefault="00FE2E3F">
                          <w:pPr>
                            <w:pStyle w:val="LineNumbers"/>
                          </w:pPr>
                          <w:r>
                            <w:t>6</w:t>
                          </w:r>
                        </w:p>
                        <w:p w14:paraId="1D9422C4" w14:textId="77777777" w:rsidR="009F0E74" w:rsidRDefault="00FE2E3F">
                          <w:pPr>
                            <w:pStyle w:val="LineNumbers"/>
                          </w:pPr>
                          <w:r>
                            <w:t>7</w:t>
                          </w:r>
                        </w:p>
                        <w:p w14:paraId="57067AFD" w14:textId="77777777" w:rsidR="009F0E74" w:rsidRDefault="00FE2E3F">
                          <w:pPr>
                            <w:pStyle w:val="LineNumbers"/>
                          </w:pPr>
                          <w:r>
                            <w:t>8</w:t>
                          </w:r>
                        </w:p>
                        <w:p w14:paraId="2EA9282F" w14:textId="77777777" w:rsidR="009F0E74" w:rsidRDefault="00FE2E3F">
                          <w:pPr>
                            <w:pStyle w:val="LineNumbers"/>
                          </w:pPr>
                          <w:r>
                            <w:t>9</w:t>
                          </w:r>
                        </w:p>
                        <w:p w14:paraId="2A77589C" w14:textId="77777777" w:rsidR="009F0E74" w:rsidRDefault="00FE2E3F">
                          <w:pPr>
                            <w:pStyle w:val="LineNumbers"/>
                          </w:pPr>
                          <w:r>
                            <w:t>10</w:t>
                          </w:r>
                        </w:p>
                        <w:p w14:paraId="3F8F21BA" w14:textId="77777777" w:rsidR="009F0E74" w:rsidRDefault="00FE2E3F">
                          <w:pPr>
                            <w:pStyle w:val="LineNumbers"/>
                          </w:pPr>
                          <w:r>
                            <w:t>11</w:t>
                          </w:r>
                        </w:p>
                        <w:p w14:paraId="710DBA3A" w14:textId="77777777" w:rsidR="009F0E74" w:rsidRDefault="00FE2E3F">
                          <w:pPr>
                            <w:pStyle w:val="LineNumbers"/>
                          </w:pPr>
                          <w:r>
                            <w:t>12</w:t>
                          </w:r>
                        </w:p>
                        <w:p w14:paraId="36AE4539" w14:textId="77777777" w:rsidR="009F0E74" w:rsidRDefault="00FE2E3F">
                          <w:pPr>
                            <w:pStyle w:val="LineNumbers"/>
                          </w:pPr>
                          <w:r>
                            <w:t>13</w:t>
                          </w:r>
                        </w:p>
                        <w:p w14:paraId="56A262D0" w14:textId="77777777" w:rsidR="009F0E74" w:rsidRDefault="00FE2E3F">
                          <w:pPr>
                            <w:pStyle w:val="LineNumbers"/>
                          </w:pPr>
                          <w:r>
                            <w:t>14</w:t>
                          </w:r>
                        </w:p>
                        <w:p w14:paraId="2EB5ADDD" w14:textId="77777777" w:rsidR="009F0E74" w:rsidRDefault="00FE2E3F">
                          <w:pPr>
                            <w:pStyle w:val="LineNumbers"/>
                          </w:pPr>
                          <w:r>
                            <w:t>15</w:t>
                          </w:r>
                        </w:p>
                        <w:p w14:paraId="0ADBCB22" w14:textId="77777777" w:rsidR="009F0E74" w:rsidRDefault="00FE2E3F">
                          <w:pPr>
                            <w:pStyle w:val="LineNumbers"/>
                          </w:pPr>
                          <w:r>
                            <w:t>16</w:t>
                          </w:r>
                        </w:p>
                        <w:p w14:paraId="2D0C94A5" w14:textId="77777777" w:rsidR="009F0E74" w:rsidRDefault="00FE2E3F">
                          <w:pPr>
                            <w:pStyle w:val="LineNumbers"/>
                          </w:pPr>
                          <w:r>
                            <w:t>17</w:t>
                          </w:r>
                        </w:p>
                        <w:p w14:paraId="56AF47BF" w14:textId="77777777" w:rsidR="009F0E74" w:rsidRDefault="00FE2E3F">
                          <w:pPr>
                            <w:pStyle w:val="LineNumbers"/>
                          </w:pPr>
                          <w:r>
                            <w:t>18</w:t>
                          </w:r>
                        </w:p>
                        <w:p w14:paraId="1D604102" w14:textId="77777777" w:rsidR="009F0E74" w:rsidRDefault="00FE2E3F">
                          <w:pPr>
                            <w:pStyle w:val="LineNumbers"/>
                          </w:pPr>
                          <w:r>
                            <w:t>19</w:t>
                          </w:r>
                        </w:p>
                        <w:p w14:paraId="10AA9C4E" w14:textId="77777777" w:rsidR="009F0E74" w:rsidRDefault="00FE2E3F">
                          <w:pPr>
                            <w:pStyle w:val="LineNumbers"/>
                          </w:pPr>
                          <w:r>
                            <w:t>20</w:t>
                          </w:r>
                        </w:p>
                        <w:p w14:paraId="7C3B271C" w14:textId="77777777" w:rsidR="009F0E74" w:rsidRDefault="00FE2E3F">
                          <w:pPr>
                            <w:pStyle w:val="LineNumbers"/>
                          </w:pPr>
                          <w:r>
                            <w:t>21</w:t>
                          </w:r>
                        </w:p>
                        <w:p w14:paraId="04586805" w14:textId="77777777" w:rsidR="009F0E74" w:rsidRDefault="00FE2E3F">
                          <w:pPr>
                            <w:pStyle w:val="LineNumbers"/>
                          </w:pPr>
                          <w:r>
                            <w:t>22</w:t>
                          </w:r>
                        </w:p>
                        <w:p w14:paraId="4E9B2B42" w14:textId="77777777" w:rsidR="009F0E74" w:rsidRDefault="00FE2E3F">
                          <w:pPr>
                            <w:pStyle w:val="LineNumbers"/>
                          </w:pPr>
                          <w:r>
                            <w:t>23</w:t>
                          </w:r>
                        </w:p>
                        <w:p w14:paraId="31D75998" w14:textId="77777777" w:rsidR="009F0E74" w:rsidRDefault="00FE2E3F">
                          <w:pPr>
                            <w:pStyle w:val="LineNumbers"/>
                          </w:pPr>
                          <w:r>
                            <w:t>24</w:t>
                          </w:r>
                        </w:p>
                        <w:p w14:paraId="2D94F529" w14:textId="77777777" w:rsidR="009F0E74" w:rsidRDefault="00FE2E3F">
                          <w:pPr>
                            <w:pStyle w:val="LineNumbers"/>
                          </w:pPr>
                          <w:r>
                            <w:t>25</w:t>
                          </w:r>
                        </w:p>
                        <w:p w14:paraId="468DF0AC" w14:textId="77777777" w:rsidR="009F0E74" w:rsidRDefault="00FE2E3F">
                          <w:pPr>
                            <w:pStyle w:val="LineNumbers"/>
                          </w:pPr>
                          <w:r>
                            <w:t>26</w:t>
                          </w:r>
                        </w:p>
                        <w:p w14:paraId="4E56DAF6" w14:textId="77777777" w:rsidR="009F0E74" w:rsidRDefault="00FE2E3F">
                          <w:pPr>
                            <w:pStyle w:val="LineNumbers"/>
                          </w:pPr>
                          <w:r>
                            <w:t>27</w:t>
                          </w:r>
                        </w:p>
                        <w:p w14:paraId="751AFF75" w14:textId="77777777" w:rsidR="009F0E74" w:rsidRDefault="00FE2E3F">
                          <w:pPr>
                            <w:pStyle w:val="LineNumbers"/>
                          </w:pPr>
                          <w:r>
                            <w:t>28</w:t>
                          </w:r>
                        </w:p>
                        <w:p w14:paraId="27C72185" w14:textId="77777777" w:rsidR="009F0E74" w:rsidRDefault="009F0E74">
                          <w:pPr>
                            <w:pStyle w:val="LineNumber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26D445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alt="Line numbers from 1 to 28" style="position:absolute;margin-left:21.6pt;margin-top:1in;width:36pt;height:640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" stroked="f">
              <v:textbox inset="0,0,0,0">
                <w:txbxContent>
                  <w:p w14:paraId="054DE2DE" w14:textId="77777777" w:rsidR="009F0E74" w:rsidRDefault="00FE2E3F">
                    <w:pPr>
                      <w:pStyle w:val="LineNumbers"/>
                    </w:pPr>
                    <w:r>
                      <w:t>1</w:t>
                    </w:r>
                  </w:p>
                  <w:p w14:paraId="18050936" w14:textId="77777777" w:rsidR="009F0E74" w:rsidRDefault="00FE2E3F">
                    <w:pPr>
                      <w:pStyle w:val="LineNumbers"/>
                    </w:pPr>
                    <w:r>
                      <w:t>2</w:t>
                    </w:r>
                  </w:p>
                  <w:p w14:paraId="143F16B1" w14:textId="77777777" w:rsidR="009F0E74" w:rsidRDefault="00FE2E3F">
                    <w:pPr>
                      <w:pStyle w:val="LineNumbers"/>
                    </w:pPr>
                    <w:r>
                      <w:t>3</w:t>
                    </w:r>
                  </w:p>
                  <w:p w14:paraId="53562F02" w14:textId="77777777" w:rsidR="009F0E74" w:rsidRDefault="00FE2E3F">
                    <w:pPr>
                      <w:pStyle w:val="LineNumbers"/>
                    </w:pPr>
                    <w:r>
                      <w:t>4</w:t>
                    </w:r>
                  </w:p>
                  <w:p w14:paraId="2C564E19" w14:textId="77777777" w:rsidR="009F0E74" w:rsidRDefault="00FE2E3F">
                    <w:pPr>
                      <w:pStyle w:val="LineNumbers"/>
                    </w:pPr>
                    <w:r>
                      <w:t>5</w:t>
                    </w:r>
                  </w:p>
                  <w:p w14:paraId="05FEDDEB" w14:textId="77777777" w:rsidR="009F0E74" w:rsidRDefault="00FE2E3F">
                    <w:pPr>
                      <w:pStyle w:val="LineNumbers"/>
                    </w:pPr>
                    <w:r>
                      <w:t>6</w:t>
                    </w:r>
                  </w:p>
                  <w:p w14:paraId="1D9422C4" w14:textId="77777777" w:rsidR="009F0E74" w:rsidRDefault="00FE2E3F">
                    <w:pPr>
                      <w:pStyle w:val="LineNumbers"/>
                    </w:pPr>
                    <w:r>
                      <w:t>7</w:t>
                    </w:r>
                  </w:p>
                  <w:p w14:paraId="57067AFD" w14:textId="77777777" w:rsidR="009F0E74" w:rsidRDefault="00FE2E3F">
                    <w:pPr>
                      <w:pStyle w:val="LineNumbers"/>
                    </w:pPr>
                    <w:r>
                      <w:t>8</w:t>
                    </w:r>
                  </w:p>
                  <w:p w14:paraId="2EA9282F" w14:textId="77777777" w:rsidR="009F0E74" w:rsidRDefault="00FE2E3F">
                    <w:pPr>
                      <w:pStyle w:val="LineNumbers"/>
                    </w:pPr>
                    <w:r>
                      <w:t>9</w:t>
                    </w:r>
                  </w:p>
                  <w:p w14:paraId="2A77589C" w14:textId="77777777" w:rsidR="009F0E74" w:rsidRDefault="00FE2E3F">
                    <w:pPr>
                      <w:pStyle w:val="LineNumbers"/>
                    </w:pPr>
                    <w:r>
                      <w:t>10</w:t>
                    </w:r>
                  </w:p>
                  <w:p w14:paraId="3F8F21BA" w14:textId="77777777" w:rsidR="009F0E74" w:rsidRDefault="00FE2E3F">
                    <w:pPr>
                      <w:pStyle w:val="LineNumbers"/>
                    </w:pPr>
                    <w:r>
                      <w:t>11</w:t>
                    </w:r>
                  </w:p>
                  <w:p w14:paraId="710DBA3A" w14:textId="77777777" w:rsidR="009F0E74" w:rsidRDefault="00FE2E3F">
                    <w:pPr>
                      <w:pStyle w:val="LineNumbers"/>
                    </w:pPr>
                    <w:r>
                      <w:t>12</w:t>
                    </w:r>
                  </w:p>
                  <w:p w14:paraId="36AE4539" w14:textId="77777777" w:rsidR="009F0E74" w:rsidRDefault="00FE2E3F">
                    <w:pPr>
                      <w:pStyle w:val="LineNumbers"/>
                    </w:pPr>
                    <w:r>
                      <w:t>13</w:t>
                    </w:r>
                  </w:p>
                  <w:p w14:paraId="56A262D0" w14:textId="77777777" w:rsidR="009F0E74" w:rsidRDefault="00FE2E3F">
                    <w:pPr>
                      <w:pStyle w:val="LineNumbers"/>
                    </w:pPr>
                    <w:r>
                      <w:t>14</w:t>
                    </w:r>
                  </w:p>
                  <w:p w14:paraId="2EB5ADDD" w14:textId="77777777" w:rsidR="009F0E74" w:rsidRDefault="00FE2E3F">
                    <w:pPr>
                      <w:pStyle w:val="LineNumbers"/>
                    </w:pPr>
                    <w:r>
                      <w:t>15</w:t>
                    </w:r>
                  </w:p>
                  <w:p w14:paraId="0ADBCB22" w14:textId="77777777" w:rsidR="009F0E74" w:rsidRDefault="00FE2E3F">
                    <w:pPr>
                      <w:pStyle w:val="LineNumbers"/>
                    </w:pPr>
                    <w:r>
                      <w:t>16</w:t>
                    </w:r>
                  </w:p>
                  <w:p w14:paraId="2D0C94A5" w14:textId="77777777" w:rsidR="009F0E74" w:rsidRDefault="00FE2E3F">
                    <w:pPr>
                      <w:pStyle w:val="LineNumbers"/>
                    </w:pPr>
                    <w:r>
                      <w:t>17</w:t>
                    </w:r>
                  </w:p>
                  <w:p w14:paraId="56AF47BF" w14:textId="77777777" w:rsidR="009F0E74" w:rsidRDefault="00FE2E3F">
                    <w:pPr>
                      <w:pStyle w:val="LineNumbers"/>
                    </w:pPr>
                    <w:r>
                      <w:t>18</w:t>
                    </w:r>
                  </w:p>
                  <w:p w14:paraId="1D604102" w14:textId="77777777" w:rsidR="009F0E74" w:rsidRDefault="00FE2E3F">
                    <w:pPr>
                      <w:pStyle w:val="LineNumbers"/>
                    </w:pPr>
                    <w:r>
                      <w:t>19</w:t>
                    </w:r>
                  </w:p>
                  <w:p w14:paraId="10AA9C4E" w14:textId="77777777" w:rsidR="009F0E74" w:rsidRDefault="00FE2E3F">
                    <w:pPr>
                      <w:pStyle w:val="LineNumbers"/>
                    </w:pPr>
                    <w:r>
                      <w:t>20</w:t>
                    </w:r>
                  </w:p>
                  <w:p w14:paraId="7C3B271C" w14:textId="77777777" w:rsidR="009F0E74" w:rsidRDefault="00FE2E3F">
                    <w:pPr>
                      <w:pStyle w:val="LineNumbers"/>
                    </w:pPr>
                    <w:r>
                      <w:t>21</w:t>
                    </w:r>
                  </w:p>
                  <w:p w14:paraId="04586805" w14:textId="77777777" w:rsidR="009F0E74" w:rsidRDefault="00FE2E3F">
                    <w:pPr>
                      <w:pStyle w:val="LineNumbers"/>
                    </w:pPr>
                    <w:r>
                      <w:t>22</w:t>
                    </w:r>
                  </w:p>
                  <w:p w14:paraId="4E9B2B42" w14:textId="77777777" w:rsidR="009F0E74" w:rsidRDefault="00FE2E3F">
                    <w:pPr>
                      <w:pStyle w:val="LineNumbers"/>
                    </w:pPr>
                    <w:r>
                      <w:t>23</w:t>
                    </w:r>
                  </w:p>
                  <w:p w14:paraId="31D75998" w14:textId="77777777" w:rsidR="009F0E74" w:rsidRDefault="00FE2E3F">
                    <w:pPr>
                      <w:pStyle w:val="LineNumbers"/>
                    </w:pPr>
                    <w:r>
                      <w:t>24</w:t>
                    </w:r>
                  </w:p>
                  <w:p w14:paraId="2D94F529" w14:textId="77777777" w:rsidR="009F0E74" w:rsidRDefault="00FE2E3F">
                    <w:pPr>
                      <w:pStyle w:val="LineNumbers"/>
                    </w:pPr>
                    <w:r>
                      <w:t>25</w:t>
                    </w:r>
                  </w:p>
                  <w:p w14:paraId="468DF0AC" w14:textId="77777777" w:rsidR="009F0E74" w:rsidRDefault="00FE2E3F">
                    <w:pPr>
                      <w:pStyle w:val="LineNumbers"/>
                    </w:pPr>
                    <w:r>
                      <w:t>26</w:t>
                    </w:r>
                  </w:p>
                  <w:p w14:paraId="4E56DAF6" w14:textId="77777777" w:rsidR="009F0E74" w:rsidRDefault="00FE2E3F">
                    <w:pPr>
                      <w:pStyle w:val="LineNumbers"/>
                    </w:pPr>
                    <w:r>
                      <w:t>27</w:t>
                    </w:r>
                  </w:p>
                  <w:p w14:paraId="751AFF75" w14:textId="77777777" w:rsidR="009F0E74" w:rsidRDefault="00FE2E3F">
                    <w:pPr>
                      <w:pStyle w:val="LineNumbers"/>
                    </w:pPr>
                    <w:r>
                      <w:t>28</w:t>
                    </w:r>
                  </w:p>
                  <w:p w14:paraId="27C72185" w14:textId="77777777" w:rsidR="009F0E74" w:rsidRDefault="009F0E74">
                    <w:pPr>
                      <w:pStyle w:val="LineNumber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BC0E0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748C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3842F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6E43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CCAED8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B2DC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5AA0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72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72A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C6B5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6C3A42"/>
    <w:multiLevelType w:val="multilevel"/>
    <w:tmpl w:val="D5F49FA8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b w:val="0"/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1" w15:restartNumberingAfterBreak="0">
    <w:nsid w:val="0F6968B0"/>
    <w:multiLevelType w:val="hybridMultilevel"/>
    <w:tmpl w:val="2B9A0000"/>
    <w:lvl w:ilvl="0" w:tplc="54C23024">
      <w:start w:val="5000"/>
      <w:numFmt w:val="bullet"/>
      <w:lvlText w:val="—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AA4D84"/>
    <w:multiLevelType w:val="hybridMultilevel"/>
    <w:tmpl w:val="115EA12E"/>
    <w:lvl w:ilvl="0" w:tplc="3582360E">
      <w:start w:val="500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1550CC"/>
    <w:multiLevelType w:val="multilevel"/>
    <w:tmpl w:val="D5F49FA8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b w:val="0"/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4" w15:restartNumberingAfterBreak="0">
    <w:nsid w:val="42D2370F"/>
    <w:multiLevelType w:val="hybridMultilevel"/>
    <w:tmpl w:val="BCC8DFD0"/>
    <w:lvl w:ilvl="0" w:tplc="00646EF8">
      <w:start w:val="5000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E4B31"/>
    <w:multiLevelType w:val="multilevel"/>
    <w:tmpl w:val="AEE057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3072" w:hanging="360"/>
      </w:pPr>
    </w:lvl>
    <w:lvl w:ilvl="4">
      <w:start w:val="1"/>
      <w:numFmt w:val="bullet"/>
      <w:lvlText w:val="•"/>
      <w:lvlJc w:val="left"/>
      <w:pPr>
        <w:ind w:left="3985" w:hanging="360"/>
      </w:pPr>
    </w:lvl>
    <w:lvl w:ilvl="5">
      <w:start w:val="1"/>
      <w:numFmt w:val="bullet"/>
      <w:lvlText w:val="•"/>
      <w:lvlJc w:val="left"/>
      <w:pPr>
        <w:ind w:left="4897" w:hanging="360"/>
      </w:pPr>
    </w:lvl>
    <w:lvl w:ilvl="6">
      <w:start w:val="1"/>
      <w:numFmt w:val="bullet"/>
      <w:lvlText w:val="•"/>
      <w:lvlJc w:val="left"/>
      <w:pPr>
        <w:ind w:left="5810" w:hanging="360"/>
      </w:pPr>
    </w:lvl>
    <w:lvl w:ilvl="7">
      <w:start w:val="1"/>
      <w:numFmt w:val="bullet"/>
      <w:lvlText w:val="•"/>
      <w:lvlJc w:val="left"/>
      <w:pPr>
        <w:ind w:left="6722" w:hanging="360"/>
      </w:pPr>
    </w:lvl>
    <w:lvl w:ilvl="8">
      <w:start w:val="1"/>
      <w:numFmt w:val="bullet"/>
      <w:lvlText w:val="•"/>
      <w:lvlJc w:val="left"/>
      <w:pPr>
        <w:ind w:left="7635" w:hanging="360"/>
      </w:pPr>
    </w:lvl>
  </w:abstractNum>
  <w:abstractNum w:abstractNumId="16" w15:restartNumberingAfterBreak="0">
    <w:nsid w:val="72EA4DCF"/>
    <w:multiLevelType w:val="multilevel"/>
    <w:tmpl w:val="AEE057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3072" w:hanging="360"/>
      </w:pPr>
    </w:lvl>
    <w:lvl w:ilvl="4">
      <w:start w:val="1"/>
      <w:numFmt w:val="bullet"/>
      <w:lvlText w:val="•"/>
      <w:lvlJc w:val="left"/>
      <w:pPr>
        <w:ind w:left="3985" w:hanging="360"/>
      </w:pPr>
    </w:lvl>
    <w:lvl w:ilvl="5">
      <w:start w:val="1"/>
      <w:numFmt w:val="bullet"/>
      <w:lvlText w:val="•"/>
      <w:lvlJc w:val="left"/>
      <w:pPr>
        <w:ind w:left="4897" w:hanging="360"/>
      </w:pPr>
    </w:lvl>
    <w:lvl w:ilvl="6">
      <w:start w:val="1"/>
      <w:numFmt w:val="bullet"/>
      <w:lvlText w:val="•"/>
      <w:lvlJc w:val="left"/>
      <w:pPr>
        <w:ind w:left="5810" w:hanging="360"/>
      </w:pPr>
    </w:lvl>
    <w:lvl w:ilvl="7">
      <w:start w:val="1"/>
      <w:numFmt w:val="bullet"/>
      <w:lvlText w:val="•"/>
      <w:lvlJc w:val="left"/>
      <w:pPr>
        <w:ind w:left="6722" w:hanging="360"/>
      </w:pPr>
    </w:lvl>
    <w:lvl w:ilvl="8">
      <w:start w:val="1"/>
      <w:numFmt w:val="bullet"/>
      <w:lvlText w:val="•"/>
      <w:lvlJc w:val="left"/>
      <w:pPr>
        <w:ind w:left="7635" w:hanging="360"/>
      </w:pPr>
    </w:lvl>
  </w:abstractNum>
  <w:abstractNum w:abstractNumId="17" w15:restartNumberingAfterBreak="0">
    <w:nsid w:val="771B1AAE"/>
    <w:multiLevelType w:val="hybridMultilevel"/>
    <w:tmpl w:val="A3BCEA66"/>
    <w:lvl w:ilvl="0" w:tplc="D84A11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4"/>
  </w:num>
  <w:num w:numId="14">
    <w:abstractNumId w:val="15"/>
  </w:num>
  <w:num w:numId="15">
    <w:abstractNumId w:val="13"/>
  </w:num>
  <w:num w:numId="16">
    <w:abstractNumId w:val="16"/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33E"/>
    <w:rsid w:val="000008C3"/>
    <w:rsid w:val="0000494E"/>
    <w:rsid w:val="00005DE6"/>
    <w:rsid w:val="0000710D"/>
    <w:rsid w:val="00007460"/>
    <w:rsid w:val="000103FB"/>
    <w:rsid w:val="00010747"/>
    <w:rsid w:val="00017390"/>
    <w:rsid w:val="00017C21"/>
    <w:rsid w:val="00017DE7"/>
    <w:rsid w:val="00020CB7"/>
    <w:rsid w:val="00021F27"/>
    <w:rsid w:val="00025E64"/>
    <w:rsid w:val="00027BD5"/>
    <w:rsid w:val="00031BEA"/>
    <w:rsid w:val="000321F1"/>
    <w:rsid w:val="00033075"/>
    <w:rsid w:val="00034FA9"/>
    <w:rsid w:val="0003543B"/>
    <w:rsid w:val="00035871"/>
    <w:rsid w:val="000365DE"/>
    <w:rsid w:val="00037968"/>
    <w:rsid w:val="000406A9"/>
    <w:rsid w:val="000449EE"/>
    <w:rsid w:val="00045167"/>
    <w:rsid w:val="00050E00"/>
    <w:rsid w:val="00055378"/>
    <w:rsid w:val="00066577"/>
    <w:rsid w:val="000668E4"/>
    <w:rsid w:val="00067517"/>
    <w:rsid w:val="00067874"/>
    <w:rsid w:val="000703E7"/>
    <w:rsid w:val="000719EC"/>
    <w:rsid w:val="000748DE"/>
    <w:rsid w:val="00080A11"/>
    <w:rsid w:val="00080B20"/>
    <w:rsid w:val="00087A75"/>
    <w:rsid w:val="00091527"/>
    <w:rsid w:val="000936B4"/>
    <w:rsid w:val="00093C78"/>
    <w:rsid w:val="00095939"/>
    <w:rsid w:val="00096824"/>
    <w:rsid w:val="0009696B"/>
    <w:rsid w:val="000969CD"/>
    <w:rsid w:val="000A04D3"/>
    <w:rsid w:val="000A1E2D"/>
    <w:rsid w:val="000A2879"/>
    <w:rsid w:val="000A4627"/>
    <w:rsid w:val="000A70F6"/>
    <w:rsid w:val="000B03DD"/>
    <w:rsid w:val="000B5CA1"/>
    <w:rsid w:val="000B5DDF"/>
    <w:rsid w:val="000B6EB2"/>
    <w:rsid w:val="000B70CD"/>
    <w:rsid w:val="000C0906"/>
    <w:rsid w:val="000C0A4A"/>
    <w:rsid w:val="000C7725"/>
    <w:rsid w:val="000D1463"/>
    <w:rsid w:val="000D27F3"/>
    <w:rsid w:val="000D3E1A"/>
    <w:rsid w:val="000D413E"/>
    <w:rsid w:val="000D4B13"/>
    <w:rsid w:val="000D5A35"/>
    <w:rsid w:val="000E0E46"/>
    <w:rsid w:val="000E2CBF"/>
    <w:rsid w:val="000E54C5"/>
    <w:rsid w:val="000E5550"/>
    <w:rsid w:val="000F0F71"/>
    <w:rsid w:val="000F345E"/>
    <w:rsid w:val="000F4148"/>
    <w:rsid w:val="000F722F"/>
    <w:rsid w:val="001007C5"/>
    <w:rsid w:val="00102130"/>
    <w:rsid w:val="0010668C"/>
    <w:rsid w:val="001103E4"/>
    <w:rsid w:val="0011340C"/>
    <w:rsid w:val="001175EB"/>
    <w:rsid w:val="00117E1F"/>
    <w:rsid w:val="00123B34"/>
    <w:rsid w:val="0012464C"/>
    <w:rsid w:val="00126691"/>
    <w:rsid w:val="001266DE"/>
    <w:rsid w:val="00126EDD"/>
    <w:rsid w:val="00127F20"/>
    <w:rsid w:val="0013377F"/>
    <w:rsid w:val="00133BFB"/>
    <w:rsid w:val="00142661"/>
    <w:rsid w:val="001437F9"/>
    <w:rsid w:val="00144174"/>
    <w:rsid w:val="001537C7"/>
    <w:rsid w:val="00153F61"/>
    <w:rsid w:val="00154121"/>
    <w:rsid w:val="00156126"/>
    <w:rsid w:val="00163357"/>
    <w:rsid w:val="0017208A"/>
    <w:rsid w:val="00172875"/>
    <w:rsid w:val="00177282"/>
    <w:rsid w:val="00180765"/>
    <w:rsid w:val="00180922"/>
    <w:rsid w:val="00183BF9"/>
    <w:rsid w:val="0018609B"/>
    <w:rsid w:val="00187D3D"/>
    <w:rsid w:val="001904D8"/>
    <w:rsid w:val="00197D12"/>
    <w:rsid w:val="00197E48"/>
    <w:rsid w:val="001A0FEE"/>
    <w:rsid w:val="001A1F8E"/>
    <w:rsid w:val="001B0C9C"/>
    <w:rsid w:val="001B333E"/>
    <w:rsid w:val="001B769A"/>
    <w:rsid w:val="001C1515"/>
    <w:rsid w:val="001C233D"/>
    <w:rsid w:val="001C464A"/>
    <w:rsid w:val="001D4387"/>
    <w:rsid w:val="001D62EE"/>
    <w:rsid w:val="001D79B8"/>
    <w:rsid w:val="001E7233"/>
    <w:rsid w:val="001E7454"/>
    <w:rsid w:val="001F075B"/>
    <w:rsid w:val="001F635C"/>
    <w:rsid w:val="001F6CE9"/>
    <w:rsid w:val="00200DE3"/>
    <w:rsid w:val="00203DAA"/>
    <w:rsid w:val="00203F46"/>
    <w:rsid w:val="00206173"/>
    <w:rsid w:val="00211DA5"/>
    <w:rsid w:val="00217AA2"/>
    <w:rsid w:val="002218DE"/>
    <w:rsid w:val="0022340C"/>
    <w:rsid w:val="00223F00"/>
    <w:rsid w:val="002242F0"/>
    <w:rsid w:val="00225196"/>
    <w:rsid w:val="00226B9B"/>
    <w:rsid w:val="0023005C"/>
    <w:rsid w:val="00230BB4"/>
    <w:rsid w:val="00235123"/>
    <w:rsid w:val="00235DD2"/>
    <w:rsid w:val="00236906"/>
    <w:rsid w:val="0024377A"/>
    <w:rsid w:val="0024629E"/>
    <w:rsid w:val="00247EDD"/>
    <w:rsid w:val="00250F0D"/>
    <w:rsid w:val="002518F5"/>
    <w:rsid w:val="00252C1E"/>
    <w:rsid w:val="00254ED8"/>
    <w:rsid w:val="002659FD"/>
    <w:rsid w:val="00265E13"/>
    <w:rsid w:val="0027370D"/>
    <w:rsid w:val="00276C73"/>
    <w:rsid w:val="0027799E"/>
    <w:rsid w:val="002855A3"/>
    <w:rsid w:val="00285EE3"/>
    <w:rsid w:val="002860BB"/>
    <w:rsid w:val="0028697F"/>
    <w:rsid w:val="00287E74"/>
    <w:rsid w:val="00291871"/>
    <w:rsid w:val="00291946"/>
    <w:rsid w:val="0029202C"/>
    <w:rsid w:val="00294613"/>
    <w:rsid w:val="002964F7"/>
    <w:rsid w:val="002A1EB7"/>
    <w:rsid w:val="002A46DC"/>
    <w:rsid w:val="002A706A"/>
    <w:rsid w:val="002B41E5"/>
    <w:rsid w:val="002B6707"/>
    <w:rsid w:val="002B716B"/>
    <w:rsid w:val="002B7DD6"/>
    <w:rsid w:val="002C0AF5"/>
    <w:rsid w:val="002D5AA3"/>
    <w:rsid w:val="002E02A2"/>
    <w:rsid w:val="002E177F"/>
    <w:rsid w:val="002E449F"/>
    <w:rsid w:val="002E5703"/>
    <w:rsid w:val="002F4B81"/>
    <w:rsid w:val="002F5219"/>
    <w:rsid w:val="002F6226"/>
    <w:rsid w:val="002F765B"/>
    <w:rsid w:val="0030203F"/>
    <w:rsid w:val="003071D6"/>
    <w:rsid w:val="003078B7"/>
    <w:rsid w:val="003110B0"/>
    <w:rsid w:val="0031237C"/>
    <w:rsid w:val="00314AB5"/>
    <w:rsid w:val="00314B9E"/>
    <w:rsid w:val="00315541"/>
    <w:rsid w:val="00316C1E"/>
    <w:rsid w:val="00317704"/>
    <w:rsid w:val="0031799B"/>
    <w:rsid w:val="00317B38"/>
    <w:rsid w:val="00320984"/>
    <w:rsid w:val="00321CC0"/>
    <w:rsid w:val="00321CF6"/>
    <w:rsid w:val="00325438"/>
    <w:rsid w:val="00325E1B"/>
    <w:rsid w:val="00326C51"/>
    <w:rsid w:val="00327D55"/>
    <w:rsid w:val="00331377"/>
    <w:rsid w:val="00332E84"/>
    <w:rsid w:val="00333106"/>
    <w:rsid w:val="0033351E"/>
    <w:rsid w:val="00337198"/>
    <w:rsid w:val="00337E80"/>
    <w:rsid w:val="00340B60"/>
    <w:rsid w:val="0034183F"/>
    <w:rsid w:val="0034226A"/>
    <w:rsid w:val="0034233B"/>
    <w:rsid w:val="00346654"/>
    <w:rsid w:val="00346861"/>
    <w:rsid w:val="00352736"/>
    <w:rsid w:val="003561C2"/>
    <w:rsid w:val="00364059"/>
    <w:rsid w:val="00364A0C"/>
    <w:rsid w:val="00365338"/>
    <w:rsid w:val="003705D2"/>
    <w:rsid w:val="00372F50"/>
    <w:rsid w:val="0037330C"/>
    <w:rsid w:val="00373B04"/>
    <w:rsid w:val="0037639C"/>
    <w:rsid w:val="00384DAD"/>
    <w:rsid w:val="00386BE9"/>
    <w:rsid w:val="0038748D"/>
    <w:rsid w:val="00387F7F"/>
    <w:rsid w:val="00396944"/>
    <w:rsid w:val="003974F1"/>
    <w:rsid w:val="003A104B"/>
    <w:rsid w:val="003A1566"/>
    <w:rsid w:val="003A2162"/>
    <w:rsid w:val="003A38B2"/>
    <w:rsid w:val="003A4824"/>
    <w:rsid w:val="003A5A4C"/>
    <w:rsid w:val="003A65EA"/>
    <w:rsid w:val="003B01CB"/>
    <w:rsid w:val="003B204E"/>
    <w:rsid w:val="003B21AC"/>
    <w:rsid w:val="003B343D"/>
    <w:rsid w:val="003B4F8A"/>
    <w:rsid w:val="003B58CE"/>
    <w:rsid w:val="003B5CD9"/>
    <w:rsid w:val="003C748B"/>
    <w:rsid w:val="003C7E61"/>
    <w:rsid w:val="003D276E"/>
    <w:rsid w:val="003D5492"/>
    <w:rsid w:val="003D5ADD"/>
    <w:rsid w:val="003E0AC5"/>
    <w:rsid w:val="003E0B9A"/>
    <w:rsid w:val="003E0E1C"/>
    <w:rsid w:val="003E4660"/>
    <w:rsid w:val="003F0037"/>
    <w:rsid w:val="003F04FC"/>
    <w:rsid w:val="003F4562"/>
    <w:rsid w:val="003F4695"/>
    <w:rsid w:val="003F5DEB"/>
    <w:rsid w:val="004003AE"/>
    <w:rsid w:val="0040331A"/>
    <w:rsid w:val="004034CB"/>
    <w:rsid w:val="00405618"/>
    <w:rsid w:val="00406BD9"/>
    <w:rsid w:val="00406D45"/>
    <w:rsid w:val="00411158"/>
    <w:rsid w:val="00413EC8"/>
    <w:rsid w:val="00415B8B"/>
    <w:rsid w:val="004179BB"/>
    <w:rsid w:val="00420848"/>
    <w:rsid w:val="00420ED0"/>
    <w:rsid w:val="00421C68"/>
    <w:rsid w:val="00422039"/>
    <w:rsid w:val="00422502"/>
    <w:rsid w:val="004261B2"/>
    <w:rsid w:val="00431E5B"/>
    <w:rsid w:val="00432831"/>
    <w:rsid w:val="00432917"/>
    <w:rsid w:val="00435940"/>
    <w:rsid w:val="004366E9"/>
    <w:rsid w:val="004409D3"/>
    <w:rsid w:val="004411C3"/>
    <w:rsid w:val="00441EBC"/>
    <w:rsid w:val="00442F2A"/>
    <w:rsid w:val="0044486F"/>
    <w:rsid w:val="0044494D"/>
    <w:rsid w:val="004511D0"/>
    <w:rsid w:val="0046429A"/>
    <w:rsid w:val="0046683B"/>
    <w:rsid w:val="00466AB2"/>
    <w:rsid w:val="00467422"/>
    <w:rsid w:val="00473777"/>
    <w:rsid w:val="00473AF6"/>
    <w:rsid w:val="00474407"/>
    <w:rsid w:val="0047547D"/>
    <w:rsid w:val="00475CC9"/>
    <w:rsid w:val="00477166"/>
    <w:rsid w:val="00493471"/>
    <w:rsid w:val="004938A3"/>
    <w:rsid w:val="004949D7"/>
    <w:rsid w:val="00497853"/>
    <w:rsid w:val="004A0F77"/>
    <w:rsid w:val="004A1F19"/>
    <w:rsid w:val="004A21EF"/>
    <w:rsid w:val="004A334F"/>
    <w:rsid w:val="004A6911"/>
    <w:rsid w:val="004A75B3"/>
    <w:rsid w:val="004A7D90"/>
    <w:rsid w:val="004B3A60"/>
    <w:rsid w:val="004B5E64"/>
    <w:rsid w:val="004B67AB"/>
    <w:rsid w:val="004B7F84"/>
    <w:rsid w:val="004C3341"/>
    <w:rsid w:val="004C52F1"/>
    <w:rsid w:val="004D18F2"/>
    <w:rsid w:val="004D5850"/>
    <w:rsid w:val="004E3AA5"/>
    <w:rsid w:val="004F57EE"/>
    <w:rsid w:val="004F7128"/>
    <w:rsid w:val="0050758D"/>
    <w:rsid w:val="00510E2C"/>
    <w:rsid w:val="005112DD"/>
    <w:rsid w:val="00515434"/>
    <w:rsid w:val="0051614D"/>
    <w:rsid w:val="005167FF"/>
    <w:rsid w:val="00521529"/>
    <w:rsid w:val="00524141"/>
    <w:rsid w:val="005315EA"/>
    <w:rsid w:val="00532B42"/>
    <w:rsid w:val="00534758"/>
    <w:rsid w:val="00540EE6"/>
    <w:rsid w:val="00540FA0"/>
    <w:rsid w:val="00541E3B"/>
    <w:rsid w:val="00544DA5"/>
    <w:rsid w:val="00547EB2"/>
    <w:rsid w:val="00551C07"/>
    <w:rsid w:val="0055270D"/>
    <w:rsid w:val="00553A0B"/>
    <w:rsid w:val="005554E5"/>
    <w:rsid w:val="00560A1B"/>
    <w:rsid w:val="00563122"/>
    <w:rsid w:val="005653CC"/>
    <w:rsid w:val="00565A5A"/>
    <w:rsid w:val="00565A88"/>
    <w:rsid w:val="0056607C"/>
    <w:rsid w:val="00570919"/>
    <w:rsid w:val="005725B6"/>
    <w:rsid w:val="00572912"/>
    <w:rsid w:val="00574372"/>
    <w:rsid w:val="00574CE6"/>
    <w:rsid w:val="00576830"/>
    <w:rsid w:val="00577715"/>
    <w:rsid w:val="005830ED"/>
    <w:rsid w:val="00583B12"/>
    <w:rsid w:val="00583EEF"/>
    <w:rsid w:val="00586A09"/>
    <w:rsid w:val="00587622"/>
    <w:rsid w:val="00592C8C"/>
    <w:rsid w:val="00595E78"/>
    <w:rsid w:val="00597E67"/>
    <w:rsid w:val="00597EF2"/>
    <w:rsid w:val="005A14AF"/>
    <w:rsid w:val="005A18DB"/>
    <w:rsid w:val="005A31EF"/>
    <w:rsid w:val="005A5C21"/>
    <w:rsid w:val="005A6ACE"/>
    <w:rsid w:val="005B294E"/>
    <w:rsid w:val="005B44B5"/>
    <w:rsid w:val="005C04D9"/>
    <w:rsid w:val="005C0F93"/>
    <w:rsid w:val="005C10AD"/>
    <w:rsid w:val="005C1713"/>
    <w:rsid w:val="005C2448"/>
    <w:rsid w:val="005C4EE8"/>
    <w:rsid w:val="005C5F9B"/>
    <w:rsid w:val="005C71C6"/>
    <w:rsid w:val="005D4574"/>
    <w:rsid w:val="005D73A9"/>
    <w:rsid w:val="005E1160"/>
    <w:rsid w:val="005E171B"/>
    <w:rsid w:val="005E179E"/>
    <w:rsid w:val="005F3299"/>
    <w:rsid w:val="005F7457"/>
    <w:rsid w:val="005F785D"/>
    <w:rsid w:val="00600954"/>
    <w:rsid w:val="00600F1E"/>
    <w:rsid w:val="0060347B"/>
    <w:rsid w:val="00604D6E"/>
    <w:rsid w:val="00604E90"/>
    <w:rsid w:val="00605B20"/>
    <w:rsid w:val="006061CD"/>
    <w:rsid w:val="00611DB0"/>
    <w:rsid w:val="006153E4"/>
    <w:rsid w:val="0061746E"/>
    <w:rsid w:val="0062676B"/>
    <w:rsid w:val="00627190"/>
    <w:rsid w:val="0062724B"/>
    <w:rsid w:val="00627EB3"/>
    <w:rsid w:val="006304A4"/>
    <w:rsid w:val="00630ED7"/>
    <w:rsid w:val="00632367"/>
    <w:rsid w:val="006323D3"/>
    <w:rsid w:val="006325FC"/>
    <w:rsid w:val="00643AEB"/>
    <w:rsid w:val="006464BB"/>
    <w:rsid w:val="00646754"/>
    <w:rsid w:val="00647A30"/>
    <w:rsid w:val="0066081D"/>
    <w:rsid w:val="00661461"/>
    <w:rsid w:val="00663196"/>
    <w:rsid w:val="006634EB"/>
    <w:rsid w:val="0066450B"/>
    <w:rsid w:val="00680471"/>
    <w:rsid w:val="00680E8C"/>
    <w:rsid w:val="00687A43"/>
    <w:rsid w:val="00697BE6"/>
    <w:rsid w:val="006A116B"/>
    <w:rsid w:val="006A2579"/>
    <w:rsid w:val="006A5310"/>
    <w:rsid w:val="006A6A05"/>
    <w:rsid w:val="006B7714"/>
    <w:rsid w:val="006C3211"/>
    <w:rsid w:val="006C4047"/>
    <w:rsid w:val="006D3A07"/>
    <w:rsid w:val="006D3B24"/>
    <w:rsid w:val="006D67C2"/>
    <w:rsid w:val="006D7ED9"/>
    <w:rsid w:val="006E0B69"/>
    <w:rsid w:val="006E109A"/>
    <w:rsid w:val="006E1729"/>
    <w:rsid w:val="006E1EA4"/>
    <w:rsid w:val="006E2BD1"/>
    <w:rsid w:val="006E4879"/>
    <w:rsid w:val="006E6D86"/>
    <w:rsid w:val="006E7F73"/>
    <w:rsid w:val="006F36CF"/>
    <w:rsid w:val="00701ED8"/>
    <w:rsid w:val="0070539D"/>
    <w:rsid w:val="007059B5"/>
    <w:rsid w:val="00705D27"/>
    <w:rsid w:val="007068C3"/>
    <w:rsid w:val="00707A3F"/>
    <w:rsid w:val="00712035"/>
    <w:rsid w:val="007124B5"/>
    <w:rsid w:val="00712F04"/>
    <w:rsid w:val="00713136"/>
    <w:rsid w:val="0071462B"/>
    <w:rsid w:val="00721680"/>
    <w:rsid w:val="00722C93"/>
    <w:rsid w:val="00722F2B"/>
    <w:rsid w:val="007233EF"/>
    <w:rsid w:val="007308A7"/>
    <w:rsid w:val="00733036"/>
    <w:rsid w:val="0073376D"/>
    <w:rsid w:val="00733EF1"/>
    <w:rsid w:val="007357F6"/>
    <w:rsid w:val="00736F4A"/>
    <w:rsid w:val="00746D64"/>
    <w:rsid w:val="007521D5"/>
    <w:rsid w:val="007524CC"/>
    <w:rsid w:val="00753851"/>
    <w:rsid w:val="00754A8F"/>
    <w:rsid w:val="00755166"/>
    <w:rsid w:val="007559F9"/>
    <w:rsid w:val="00756246"/>
    <w:rsid w:val="007649C8"/>
    <w:rsid w:val="00770263"/>
    <w:rsid w:val="00772905"/>
    <w:rsid w:val="00773780"/>
    <w:rsid w:val="007831A9"/>
    <w:rsid w:val="00783850"/>
    <w:rsid w:val="00792ADC"/>
    <w:rsid w:val="00793076"/>
    <w:rsid w:val="0079335F"/>
    <w:rsid w:val="007950FC"/>
    <w:rsid w:val="007961C1"/>
    <w:rsid w:val="00796448"/>
    <w:rsid w:val="007A006E"/>
    <w:rsid w:val="007A1C3F"/>
    <w:rsid w:val="007A6A5A"/>
    <w:rsid w:val="007B0E48"/>
    <w:rsid w:val="007B2701"/>
    <w:rsid w:val="007B2854"/>
    <w:rsid w:val="007B78B8"/>
    <w:rsid w:val="007C1CA3"/>
    <w:rsid w:val="007C3319"/>
    <w:rsid w:val="007D3EE4"/>
    <w:rsid w:val="007E0511"/>
    <w:rsid w:val="007E21D3"/>
    <w:rsid w:val="007E7103"/>
    <w:rsid w:val="007F00A3"/>
    <w:rsid w:val="007F1D3A"/>
    <w:rsid w:val="007F3D53"/>
    <w:rsid w:val="007F4132"/>
    <w:rsid w:val="007F41AE"/>
    <w:rsid w:val="007F4A0E"/>
    <w:rsid w:val="00803462"/>
    <w:rsid w:val="00804791"/>
    <w:rsid w:val="00807076"/>
    <w:rsid w:val="008160A3"/>
    <w:rsid w:val="00817D46"/>
    <w:rsid w:val="008231F3"/>
    <w:rsid w:val="0082369B"/>
    <w:rsid w:val="00823713"/>
    <w:rsid w:val="00831604"/>
    <w:rsid w:val="00833499"/>
    <w:rsid w:val="0083448E"/>
    <w:rsid w:val="008345FC"/>
    <w:rsid w:val="00834F52"/>
    <w:rsid w:val="0083608B"/>
    <w:rsid w:val="0083778F"/>
    <w:rsid w:val="008378B6"/>
    <w:rsid w:val="00843EF9"/>
    <w:rsid w:val="00846D3E"/>
    <w:rsid w:val="00851E73"/>
    <w:rsid w:val="00853257"/>
    <w:rsid w:val="0086026E"/>
    <w:rsid w:val="008604C1"/>
    <w:rsid w:val="0086196A"/>
    <w:rsid w:val="008626D0"/>
    <w:rsid w:val="00862757"/>
    <w:rsid w:val="00863269"/>
    <w:rsid w:val="0086447F"/>
    <w:rsid w:val="008656D1"/>
    <w:rsid w:val="008661AE"/>
    <w:rsid w:val="00866C89"/>
    <w:rsid w:val="008707CA"/>
    <w:rsid w:val="00876ECD"/>
    <w:rsid w:val="00876FB8"/>
    <w:rsid w:val="00881CBD"/>
    <w:rsid w:val="008824CF"/>
    <w:rsid w:val="008840DA"/>
    <w:rsid w:val="00884446"/>
    <w:rsid w:val="008854E1"/>
    <w:rsid w:val="008855A5"/>
    <w:rsid w:val="008867ED"/>
    <w:rsid w:val="008875F2"/>
    <w:rsid w:val="00891E4F"/>
    <w:rsid w:val="008926BC"/>
    <w:rsid w:val="00894B51"/>
    <w:rsid w:val="00895FB1"/>
    <w:rsid w:val="008A2728"/>
    <w:rsid w:val="008A2F10"/>
    <w:rsid w:val="008A3EC4"/>
    <w:rsid w:val="008A431C"/>
    <w:rsid w:val="008B238C"/>
    <w:rsid w:val="008B3863"/>
    <w:rsid w:val="008B3A38"/>
    <w:rsid w:val="008B7B49"/>
    <w:rsid w:val="008C065C"/>
    <w:rsid w:val="008C1E3A"/>
    <w:rsid w:val="008C20DE"/>
    <w:rsid w:val="008C46FE"/>
    <w:rsid w:val="008C5774"/>
    <w:rsid w:val="008D1992"/>
    <w:rsid w:val="008D50E7"/>
    <w:rsid w:val="008E140B"/>
    <w:rsid w:val="008E4105"/>
    <w:rsid w:val="008E68E2"/>
    <w:rsid w:val="008E6FA6"/>
    <w:rsid w:val="008E7A60"/>
    <w:rsid w:val="008E7DAD"/>
    <w:rsid w:val="008F3B21"/>
    <w:rsid w:val="008F49BE"/>
    <w:rsid w:val="008F7F3E"/>
    <w:rsid w:val="00902564"/>
    <w:rsid w:val="00905AE1"/>
    <w:rsid w:val="00911052"/>
    <w:rsid w:val="00911938"/>
    <w:rsid w:val="00920A8E"/>
    <w:rsid w:val="00920D50"/>
    <w:rsid w:val="00925C10"/>
    <w:rsid w:val="0093075D"/>
    <w:rsid w:val="00930A32"/>
    <w:rsid w:val="009336B8"/>
    <w:rsid w:val="0093648E"/>
    <w:rsid w:val="00937196"/>
    <w:rsid w:val="009400C9"/>
    <w:rsid w:val="00940801"/>
    <w:rsid w:val="00941005"/>
    <w:rsid w:val="009439CC"/>
    <w:rsid w:val="009442EE"/>
    <w:rsid w:val="00945DB6"/>
    <w:rsid w:val="00946381"/>
    <w:rsid w:val="00947450"/>
    <w:rsid w:val="00950556"/>
    <w:rsid w:val="00951334"/>
    <w:rsid w:val="00953D1D"/>
    <w:rsid w:val="0095498E"/>
    <w:rsid w:val="0095706A"/>
    <w:rsid w:val="0096053A"/>
    <w:rsid w:val="00962766"/>
    <w:rsid w:val="00964F35"/>
    <w:rsid w:val="00967FC4"/>
    <w:rsid w:val="0097149A"/>
    <w:rsid w:val="00972175"/>
    <w:rsid w:val="009753ED"/>
    <w:rsid w:val="00976604"/>
    <w:rsid w:val="009813F5"/>
    <w:rsid w:val="00983776"/>
    <w:rsid w:val="00984692"/>
    <w:rsid w:val="00985782"/>
    <w:rsid w:val="00986269"/>
    <w:rsid w:val="00987D59"/>
    <w:rsid w:val="009918D5"/>
    <w:rsid w:val="009918DE"/>
    <w:rsid w:val="00991ED3"/>
    <w:rsid w:val="009933CD"/>
    <w:rsid w:val="00995614"/>
    <w:rsid w:val="00996097"/>
    <w:rsid w:val="00997186"/>
    <w:rsid w:val="00997C6A"/>
    <w:rsid w:val="009A70A2"/>
    <w:rsid w:val="009B1D35"/>
    <w:rsid w:val="009B4125"/>
    <w:rsid w:val="009B5E7E"/>
    <w:rsid w:val="009B67B0"/>
    <w:rsid w:val="009C16BB"/>
    <w:rsid w:val="009C3368"/>
    <w:rsid w:val="009D18AE"/>
    <w:rsid w:val="009D39A9"/>
    <w:rsid w:val="009D3A57"/>
    <w:rsid w:val="009D4266"/>
    <w:rsid w:val="009D5BA1"/>
    <w:rsid w:val="009D61A7"/>
    <w:rsid w:val="009D73F6"/>
    <w:rsid w:val="009D77E7"/>
    <w:rsid w:val="009D7C68"/>
    <w:rsid w:val="009E13FB"/>
    <w:rsid w:val="009E5326"/>
    <w:rsid w:val="009F0E74"/>
    <w:rsid w:val="009F4F3A"/>
    <w:rsid w:val="009F72EF"/>
    <w:rsid w:val="009F7A68"/>
    <w:rsid w:val="00A11250"/>
    <w:rsid w:val="00A12378"/>
    <w:rsid w:val="00A12AC2"/>
    <w:rsid w:val="00A12C89"/>
    <w:rsid w:val="00A2758F"/>
    <w:rsid w:val="00A315DF"/>
    <w:rsid w:val="00A4085F"/>
    <w:rsid w:val="00A439E2"/>
    <w:rsid w:val="00A46B78"/>
    <w:rsid w:val="00A51A6F"/>
    <w:rsid w:val="00A51F5B"/>
    <w:rsid w:val="00A5510D"/>
    <w:rsid w:val="00A56501"/>
    <w:rsid w:val="00A57F57"/>
    <w:rsid w:val="00A600F6"/>
    <w:rsid w:val="00A62498"/>
    <w:rsid w:val="00A62B14"/>
    <w:rsid w:val="00A64034"/>
    <w:rsid w:val="00A6403A"/>
    <w:rsid w:val="00A64F2A"/>
    <w:rsid w:val="00A7101A"/>
    <w:rsid w:val="00A72DA2"/>
    <w:rsid w:val="00A73B9E"/>
    <w:rsid w:val="00A74610"/>
    <w:rsid w:val="00A76625"/>
    <w:rsid w:val="00A77A61"/>
    <w:rsid w:val="00A80EA3"/>
    <w:rsid w:val="00A82765"/>
    <w:rsid w:val="00A846CF"/>
    <w:rsid w:val="00A90BC1"/>
    <w:rsid w:val="00A90E8B"/>
    <w:rsid w:val="00A92C3D"/>
    <w:rsid w:val="00A93397"/>
    <w:rsid w:val="00A94B1F"/>
    <w:rsid w:val="00A9666F"/>
    <w:rsid w:val="00AA4203"/>
    <w:rsid w:val="00AA4D2C"/>
    <w:rsid w:val="00AA62A5"/>
    <w:rsid w:val="00AA667B"/>
    <w:rsid w:val="00AA7046"/>
    <w:rsid w:val="00AB2A9B"/>
    <w:rsid w:val="00AB45F2"/>
    <w:rsid w:val="00AB64FD"/>
    <w:rsid w:val="00AB7A8D"/>
    <w:rsid w:val="00AC03DA"/>
    <w:rsid w:val="00AC09D8"/>
    <w:rsid w:val="00AC4C23"/>
    <w:rsid w:val="00AD1294"/>
    <w:rsid w:val="00AD2BD7"/>
    <w:rsid w:val="00AD3FAC"/>
    <w:rsid w:val="00AD69BD"/>
    <w:rsid w:val="00AE0634"/>
    <w:rsid w:val="00AE5497"/>
    <w:rsid w:val="00AE557D"/>
    <w:rsid w:val="00AE66DA"/>
    <w:rsid w:val="00AF0867"/>
    <w:rsid w:val="00AF1CF4"/>
    <w:rsid w:val="00B02CEF"/>
    <w:rsid w:val="00B11733"/>
    <w:rsid w:val="00B12552"/>
    <w:rsid w:val="00B136EC"/>
    <w:rsid w:val="00B32534"/>
    <w:rsid w:val="00B34345"/>
    <w:rsid w:val="00B36314"/>
    <w:rsid w:val="00B374EC"/>
    <w:rsid w:val="00B402B9"/>
    <w:rsid w:val="00B43495"/>
    <w:rsid w:val="00B46ABF"/>
    <w:rsid w:val="00B46DA4"/>
    <w:rsid w:val="00B47A24"/>
    <w:rsid w:val="00B518F4"/>
    <w:rsid w:val="00B52B1A"/>
    <w:rsid w:val="00B65630"/>
    <w:rsid w:val="00B673BA"/>
    <w:rsid w:val="00B67858"/>
    <w:rsid w:val="00B67BEB"/>
    <w:rsid w:val="00B71BAD"/>
    <w:rsid w:val="00B73126"/>
    <w:rsid w:val="00B80CC8"/>
    <w:rsid w:val="00B83C2A"/>
    <w:rsid w:val="00B83EA3"/>
    <w:rsid w:val="00B84205"/>
    <w:rsid w:val="00B847DD"/>
    <w:rsid w:val="00B8588A"/>
    <w:rsid w:val="00B87493"/>
    <w:rsid w:val="00B875ED"/>
    <w:rsid w:val="00B92582"/>
    <w:rsid w:val="00B9576A"/>
    <w:rsid w:val="00B95F16"/>
    <w:rsid w:val="00BA02A0"/>
    <w:rsid w:val="00BA0B0C"/>
    <w:rsid w:val="00BA1B91"/>
    <w:rsid w:val="00BA2FF5"/>
    <w:rsid w:val="00BA47CA"/>
    <w:rsid w:val="00BA545A"/>
    <w:rsid w:val="00BB4BA9"/>
    <w:rsid w:val="00BB5217"/>
    <w:rsid w:val="00BC0D64"/>
    <w:rsid w:val="00BC1451"/>
    <w:rsid w:val="00BC17F6"/>
    <w:rsid w:val="00BD3E70"/>
    <w:rsid w:val="00BD4FF6"/>
    <w:rsid w:val="00BD5FE9"/>
    <w:rsid w:val="00BD64D0"/>
    <w:rsid w:val="00BD6EF9"/>
    <w:rsid w:val="00BE289C"/>
    <w:rsid w:val="00BE4EE1"/>
    <w:rsid w:val="00BE5921"/>
    <w:rsid w:val="00BE5BC8"/>
    <w:rsid w:val="00BE64E4"/>
    <w:rsid w:val="00BF11C9"/>
    <w:rsid w:val="00BF4838"/>
    <w:rsid w:val="00BF5D1E"/>
    <w:rsid w:val="00BF6190"/>
    <w:rsid w:val="00C02B0D"/>
    <w:rsid w:val="00C0300E"/>
    <w:rsid w:val="00C039EC"/>
    <w:rsid w:val="00C045E2"/>
    <w:rsid w:val="00C04969"/>
    <w:rsid w:val="00C06D47"/>
    <w:rsid w:val="00C07264"/>
    <w:rsid w:val="00C157C0"/>
    <w:rsid w:val="00C15B62"/>
    <w:rsid w:val="00C1777E"/>
    <w:rsid w:val="00C20FAC"/>
    <w:rsid w:val="00C225C8"/>
    <w:rsid w:val="00C238E6"/>
    <w:rsid w:val="00C23B70"/>
    <w:rsid w:val="00C24412"/>
    <w:rsid w:val="00C24ADA"/>
    <w:rsid w:val="00C27568"/>
    <w:rsid w:val="00C30105"/>
    <w:rsid w:val="00C3204F"/>
    <w:rsid w:val="00C32996"/>
    <w:rsid w:val="00C33537"/>
    <w:rsid w:val="00C336FF"/>
    <w:rsid w:val="00C36358"/>
    <w:rsid w:val="00C37BAC"/>
    <w:rsid w:val="00C42F6B"/>
    <w:rsid w:val="00C447E2"/>
    <w:rsid w:val="00C451FF"/>
    <w:rsid w:val="00C456B5"/>
    <w:rsid w:val="00C46F32"/>
    <w:rsid w:val="00C47DEC"/>
    <w:rsid w:val="00C54052"/>
    <w:rsid w:val="00C545D0"/>
    <w:rsid w:val="00C55C5C"/>
    <w:rsid w:val="00C55E8E"/>
    <w:rsid w:val="00C56E40"/>
    <w:rsid w:val="00C600D2"/>
    <w:rsid w:val="00C60A95"/>
    <w:rsid w:val="00C61840"/>
    <w:rsid w:val="00C62D7E"/>
    <w:rsid w:val="00C63DF7"/>
    <w:rsid w:val="00C66555"/>
    <w:rsid w:val="00C717A8"/>
    <w:rsid w:val="00C71888"/>
    <w:rsid w:val="00C7369C"/>
    <w:rsid w:val="00C74F66"/>
    <w:rsid w:val="00C74FEB"/>
    <w:rsid w:val="00C816CB"/>
    <w:rsid w:val="00C81DFC"/>
    <w:rsid w:val="00C82BB0"/>
    <w:rsid w:val="00C84401"/>
    <w:rsid w:val="00C84BE2"/>
    <w:rsid w:val="00C86F1C"/>
    <w:rsid w:val="00C94C34"/>
    <w:rsid w:val="00C95AA2"/>
    <w:rsid w:val="00CA3DE5"/>
    <w:rsid w:val="00CA61ED"/>
    <w:rsid w:val="00CB5759"/>
    <w:rsid w:val="00CB65FE"/>
    <w:rsid w:val="00CB6B09"/>
    <w:rsid w:val="00CB7EC5"/>
    <w:rsid w:val="00CC78D0"/>
    <w:rsid w:val="00CC7CD4"/>
    <w:rsid w:val="00CD0CDD"/>
    <w:rsid w:val="00CD14B7"/>
    <w:rsid w:val="00CD28ED"/>
    <w:rsid w:val="00CD335D"/>
    <w:rsid w:val="00CD6196"/>
    <w:rsid w:val="00CD79CE"/>
    <w:rsid w:val="00CD7A89"/>
    <w:rsid w:val="00CE32D8"/>
    <w:rsid w:val="00CE44E0"/>
    <w:rsid w:val="00CE786F"/>
    <w:rsid w:val="00CF0363"/>
    <w:rsid w:val="00CF0A3E"/>
    <w:rsid w:val="00CF357C"/>
    <w:rsid w:val="00CF54A7"/>
    <w:rsid w:val="00CF7CBF"/>
    <w:rsid w:val="00D00FE6"/>
    <w:rsid w:val="00D03C11"/>
    <w:rsid w:val="00D05D1F"/>
    <w:rsid w:val="00D14733"/>
    <w:rsid w:val="00D16AA6"/>
    <w:rsid w:val="00D233B5"/>
    <w:rsid w:val="00D23DA9"/>
    <w:rsid w:val="00D25309"/>
    <w:rsid w:val="00D25806"/>
    <w:rsid w:val="00D30415"/>
    <w:rsid w:val="00D30A98"/>
    <w:rsid w:val="00D32865"/>
    <w:rsid w:val="00D3486A"/>
    <w:rsid w:val="00D34F03"/>
    <w:rsid w:val="00D41E2F"/>
    <w:rsid w:val="00D42F41"/>
    <w:rsid w:val="00D47D45"/>
    <w:rsid w:val="00D50059"/>
    <w:rsid w:val="00D52E85"/>
    <w:rsid w:val="00D536C4"/>
    <w:rsid w:val="00D5651B"/>
    <w:rsid w:val="00D56A65"/>
    <w:rsid w:val="00D64EF4"/>
    <w:rsid w:val="00D65562"/>
    <w:rsid w:val="00D655C8"/>
    <w:rsid w:val="00D677B4"/>
    <w:rsid w:val="00D804D8"/>
    <w:rsid w:val="00D80518"/>
    <w:rsid w:val="00D821D3"/>
    <w:rsid w:val="00D85DA6"/>
    <w:rsid w:val="00D87AFB"/>
    <w:rsid w:val="00D926C7"/>
    <w:rsid w:val="00D9728A"/>
    <w:rsid w:val="00D97BBA"/>
    <w:rsid w:val="00DA03BD"/>
    <w:rsid w:val="00DA220D"/>
    <w:rsid w:val="00DA347D"/>
    <w:rsid w:val="00DA3BD7"/>
    <w:rsid w:val="00DA5831"/>
    <w:rsid w:val="00DB12B5"/>
    <w:rsid w:val="00DB1D4E"/>
    <w:rsid w:val="00DB2AB5"/>
    <w:rsid w:val="00DB3AAB"/>
    <w:rsid w:val="00DB56B5"/>
    <w:rsid w:val="00DB6436"/>
    <w:rsid w:val="00DC0CE8"/>
    <w:rsid w:val="00DC10F8"/>
    <w:rsid w:val="00DC3EA6"/>
    <w:rsid w:val="00DC7CDB"/>
    <w:rsid w:val="00DD27D0"/>
    <w:rsid w:val="00DD3196"/>
    <w:rsid w:val="00DD44A7"/>
    <w:rsid w:val="00DD546F"/>
    <w:rsid w:val="00DE0072"/>
    <w:rsid w:val="00DE0510"/>
    <w:rsid w:val="00DE1BC1"/>
    <w:rsid w:val="00DE4128"/>
    <w:rsid w:val="00DE7B2E"/>
    <w:rsid w:val="00DF1304"/>
    <w:rsid w:val="00DF1F83"/>
    <w:rsid w:val="00DF3808"/>
    <w:rsid w:val="00DF47D7"/>
    <w:rsid w:val="00DF6C23"/>
    <w:rsid w:val="00DF7CBA"/>
    <w:rsid w:val="00E012D9"/>
    <w:rsid w:val="00E0483D"/>
    <w:rsid w:val="00E05740"/>
    <w:rsid w:val="00E06AD6"/>
    <w:rsid w:val="00E06D18"/>
    <w:rsid w:val="00E1765A"/>
    <w:rsid w:val="00E23DB8"/>
    <w:rsid w:val="00E245F5"/>
    <w:rsid w:val="00E33BB7"/>
    <w:rsid w:val="00E366A9"/>
    <w:rsid w:val="00E40892"/>
    <w:rsid w:val="00E429C4"/>
    <w:rsid w:val="00E42D33"/>
    <w:rsid w:val="00E42ED0"/>
    <w:rsid w:val="00E44EC5"/>
    <w:rsid w:val="00E465A3"/>
    <w:rsid w:val="00E52A08"/>
    <w:rsid w:val="00E52B63"/>
    <w:rsid w:val="00E64B6D"/>
    <w:rsid w:val="00E66B80"/>
    <w:rsid w:val="00E7188D"/>
    <w:rsid w:val="00E74FD8"/>
    <w:rsid w:val="00E7619A"/>
    <w:rsid w:val="00E764EB"/>
    <w:rsid w:val="00E81BC7"/>
    <w:rsid w:val="00E844B7"/>
    <w:rsid w:val="00E87683"/>
    <w:rsid w:val="00E9247F"/>
    <w:rsid w:val="00E92A0C"/>
    <w:rsid w:val="00E96841"/>
    <w:rsid w:val="00E972A2"/>
    <w:rsid w:val="00EA15DF"/>
    <w:rsid w:val="00EA3BD2"/>
    <w:rsid w:val="00EA3CDD"/>
    <w:rsid w:val="00EA7B9A"/>
    <w:rsid w:val="00EA7E36"/>
    <w:rsid w:val="00EB2B45"/>
    <w:rsid w:val="00EB36C6"/>
    <w:rsid w:val="00EB7259"/>
    <w:rsid w:val="00EC3253"/>
    <w:rsid w:val="00EC7409"/>
    <w:rsid w:val="00ED3978"/>
    <w:rsid w:val="00EE039B"/>
    <w:rsid w:val="00EE0FC1"/>
    <w:rsid w:val="00EE1656"/>
    <w:rsid w:val="00EE191E"/>
    <w:rsid w:val="00EE3003"/>
    <w:rsid w:val="00EF08C9"/>
    <w:rsid w:val="00EF0B33"/>
    <w:rsid w:val="00EF3CC0"/>
    <w:rsid w:val="00EF4093"/>
    <w:rsid w:val="00EF7C6F"/>
    <w:rsid w:val="00EF7D95"/>
    <w:rsid w:val="00EF7FF7"/>
    <w:rsid w:val="00F0443C"/>
    <w:rsid w:val="00F06314"/>
    <w:rsid w:val="00F06770"/>
    <w:rsid w:val="00F06FB9"/>
    <w:rsid w:val="00F076CD"/>
    <w:rsid w:val="00F10604"/>
    <w:rsid w:val="00F109F9"/>
    <w:rsid w:val="00F10FCE"/>
    <w:rsid w:val="00F1369B"/>
    <w:rsid w:val="00F15729"/>
    <w:rsid w:val="00F16D1B"/>
    <w:rsid w:val="00F25572"/>
    <w:rsid w:val="00F25A5D"/>
    <w:rsid w:val="00F26EC5"/>
    <w:rsid w:val="00F31DAE"/>
    <w:rsid w:val="00F33BBD"/>
    <w:rsid w:val="00F347D8"/>
    <w:rsid w:val="00F4297A"/>
    <w:rsid w:val="00F436A8"/>
    <w:rsid w:val="00F460F4"/>
    <w:rsid w:val="00F46539"/>
    <w:rsid w:val="00F4659E"/>
    <w:rsid w:val="00F50C25"/>
    <w:rsid w:val="00F50EB3"/>
    <w:rsid w:val="00F51EA3"/>
    <w:rsid w:val="00F526AB"/>
    <w:rsid w:val="00F53BA8"/>
    <w:rsid w:val="00F563D9"/>
    <w:rsid w:val="00F6094E"/>
    <w:rsid w:val="00F60A67"/>
    <w:rsid w:val="00F61D6F"/>
    <w:rsid w:val="00F62912"/>
    <w:rsid w:val="00F62B1C"/>
    <w:rsid w:val="00F63661"/>
    <w:rsid w:val="00F66859"/>
    <w:rsid w:val="00F70468"/>
    <w:rsid w:val="00F7343F"/>
    <w:rsid w:val="00F75613"/>
    <w:rsid w:val="00F757B4"/>
    <w:rsid w:val="00F77C43"/>
    <w:rsid w:val="00F80D34"/>
    <w:rsid w:val="00F824CB"/>
    <w:rsid w:val="00F82653"/>
    <w:rsid w:val="00F835DE"/>
    <w:rsid w:val="00F838A0"/>
    <w:rsid w:val="00F86B72"/>
    <w:rsid w:val="00F90E99"/>
    <w:rsid w:val="00F91CD8"/>
    <w:rsid w:val="00F92C2E"/>
    <w:rsid w:val="00F94AFD"/>
    <w:rsid w:val="00F97EAE"/>
    <w:rsid w:val="00FA22C1"/>
    <w:rsid w:val="00FA47D5"/>
    <w:rsid w:val="00FA73F8"/>
    <w:rsid w:val="00FB03AA"/>
    <w:rsid w:val="00FB0CD4"/>
    <w:rsid w:val="00FB2043"/>
    <w:rsid w:val="00FB5476"/>
    <w:rsid w:val="00FB75DD"/>
    <w:rsid w:val="00FB7C55"/>
    <w:rsid w:val="00FC0BBC"/>
    <w:rsid w:val="00FC2C3D"/>
    <w:rsid w:val="00FC3FE0"/>
    <w:rsid w:val="00FD4D2B"/>
    <w:rsid w:val="00FE1D59"/>
    <w:rsid w:val="00FE1ED1"/>
    <w:rsid w:val="00FE2E3F"/>
    <w:rsid w:val="00FE49F7"/>
    <w:rsid w:val="00FE5C8E"/>
    <w:rsid w:val="00FE74F5"/>
    <w:rsid w:val="00FE7D9F"/>
    <w:rsid w:val="00FF2B2E"/>
    <w:rsid w:val="00FF354B"/>
    <w:rsid w:val="00FF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37EB67E"/>
  <w15:docId w15:val="{D8D87802-4A4A-4245-8F90-0CD196F8B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line="480" w:lineRule="auto"/>
        <w:ind w:firstLine="14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BD2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unhideWhenUsed/>
    <w:rsid w:val="00C46F32"/>
    <w:pPr>
      <w:keepNext/>
      <w:keepLines/>
      <w:spacing w:line="480" w:lineRule="auto"/>
      <w:ind w:firstLine="1440"/>
      <w:outlineLvl w:val="0"/>
    </w:pPr>
    <w:rPr>
      <w:rFonts w:asciiTheme="majorHAnsi" w:eastAsiaTheme="majorEastAsia" w:hAnsiTheme="majorHAnsi" w:cstheme="majorBidi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C46F32"/>
    <w:pPr>
      <w:keepNext/>
      <w:keepLines/>
      <w:spacing w:line="480" w:lineRule="auto"/>
      <w:ind w:firstLine="1440"/>
      <w:outlineLvl w:val="1"/>
    </w:pPr>
    <w:rPr>
      <w:rFonts w:asciiTheme="majorHAnsi" w:eastAsiaTheme="majorEastAsia" w:hAnsiTheme="majorHAnsi" w:cstheme="majorBidi"/>
      <w:sz w:val="26"/>
      <w:szCs w:val="26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FB1"/>
    <w:pPr>
      <w:keepNext/>
      <w:keepLines/>
      <w:spacing w:before="40" w:line="480" w:lineRule="auto"/>
      <w:ind w:firstLine="1440"/>
      <w:outlineLvl w:val="2"/>
    </w:pPr>
    <w:rPr>
      <w:rFonts w:asciiTheme="majorHAnsi" w:eastAsiaTheme="majorEastAsia" w:hAnsiTheme="majorHAnsi" w:cstheme="majorBidi"/>
      <w:color w:val="202F69" w:themeColor="accent1" w:themeShade="7F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196"/>
    <w:pPr>
      <w:keepNext/>
      <w:keepLines/>
      <w:spacing w:before="40" w:line="480" w:lineRule="auto"/>
      <w:ind w:firstLine="1440"/>
      <w:outlineLvl w:val="3"/>
    </w:pPr>
    <w:rPr>
      <w:rFonts w:asciiTheme="majorHAnsi" w:eastAsiaTheme="majorEastAsia" w:hAnsiTheme="majorHAnsi" w:cstheme="majorBidi"/>
      <w:i/>
      <w:iCs/>
      <w:color w:val="31479E" w:themeColor="accent1" w:themeShade="BF"/>
      <w:sz w:val="20"/>
      <w:szCs w:val="20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196"/>
    <w:pPr>
      <w:keepNext/>
      <w:keepLines/>
      <w:spacing w:before="40" w:line="480" w:lineRule="auto"/>
      <w:ind w:firstLine="1440"/>
      <w:outlineLvl w:val="4"/>
    </w:pPr>
    <w:rPr>
      <w:rFonts w:asciiTheme="majorHAnsi" w:eastAsiaTheme="majorEastAsia" w:hAnsiTheme="majorHAnsi" w:cstheme="majorBidi"/>
      <w:color w:val="31479E" w:themeColor="accent1" w:themeShade="BF"/>
      <w:sz w:val="20"/>
      <w:szCs w:val="20"/>
      <w:lang w:eastAsia="ja-JP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FB1"/>
    <w:pPr>
      <w:keepNext/>
      <w:keepLines/>
      <w:spacing w:before="40" w:line="480" w:lineRule="auto"/>
      <w:ind w:firstLine="1440"/>
      <w:outlineLvl w:val="5"/>
    </w:pPr>
    <w:rPr>
      <w:rFonts w:asciiTheme="majorHAnsi" w:eastAsiaTheme="majorEastAsia" w:hAnsiTheme="majorHAnsi" w:cstheme="majorBidi"/>
      <w:color w:val="202F69" w:themeColor="accent1" w:themeShade="7F"/>
      <w:sz w:val="20"/>
      <w:szCs w:val="20"/>
      <w:lang w:eastAsia="ja-JP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FB1"/>
    <w:pPr>
      <w:keepNext/>
      <w:keepLines/>
      <w:spacing w:before="40" w:line="480" w:lineRule="auto"/>
      <w:ind w:firstLine="1440"/>
      <w:outlineLvl w:val="6"/>
    </w:pPr>
    <w:rPr>
      <w:rFonts w:asciiTheme="majorHAnsi" w:eastAsiaTheme="majorEastAsia" w:hAnsiTheme="majorHAnsi" w:cstheme="majorBidi"/>
      <w:i/>
      <w:iCs/>
      <w:color w:val="202F69" w:themeColor="accent1" w:themeShade="7F"/>
      <w:sz w:val="20"/>
      <w:szCs w:val="20"/>
      <w:lang w:eastAsia="ja-JP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FB1"/>
    <w:pPr>
      <w:keepNext/>
      <w:keepLines/>
      <w:spacing w:before="40" w:line="480" w:lineRule="auto"/>
      <w:ind w:firstLine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ja-JP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196"/>
    <w:pPr>
      <w:keepNext/>
      <w:keepLines/>
      <w:spacing w:before="40" w:line="480" w:lineRule="auto"/>
      <w:ind w:firstLine="14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2"/>
    <w:qFormat/>
    <w:rsid w:val="00C46F32"/>
    <w:rPr>
      <w:rFonts w:asciiTheme="minorHAnsi" w:eastAsiaTheme="minorEastAsia" w:hAnsiTheme="minorHAnsi" w:cstheme="minorBidi"/>
      <w:caps/>
      <w:sz w:val="20"/>
      <w:szCs w:val="20"/>
      <w:lang w:eastAsia="ja-JP"/>
    </w:rPr>
  </w:style>
  <w:style w:type="character" w:customStyle="1" w:styleId="FooterChar">
    <w:name w:val="Footer Char"/>
    <w:basedOn w:val="DefaultParagraphFont"/>
    <w:link w:val="Footer"/>
    <w:uiPriority w:val="2"/>
    <w:rsid w:val="00C46F32"/>
    <w:rPr>
      <w:caps/>
    </w:rPr>
  </w:style>
  <w:style w:type="table" w:styleId="TableGrid">
    <w:name w:val="Table Grid"/>
    <w:basedOn w:val="TableNormal"/>
    <w:uiPriority w:val="39"/>
    <w:rsid w:val="00C46F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ies">
    <w:name w:val="Parties"/>
    <w:basedOn w:val="Normal"/>
    <w:link w:val="PartiesChar"/>
    <w:uiPriority w:val="1"/>
    <w:qFormat/>
    <w:rsid w:val="00C46F32"/>
    <w:pPr>
      <w:spacing w:after="200"/>
    </w:pPr>
    <w:rPr>
      <w:rFonts w:asciiTheme="majorHAnsi" w:eastAsiaTheme="majorEastAsia" w:hAnsiTheme="majorHAnsi" w:cstheme="majorBidi"/>
      <w:caps/>
      <w:sz w:val="20"/>
      <w:szCs w:val="20"/>
      <w:lang w:eastAsia="ja-JP"/>
    </w:rPr>
  </w:style>
  <w:style w:type="paragraph" w:customStyle="1" w:styleId="Pleadingtitle">
    <w:name w:val="Pleading title"/>
    <w:basedOn w:val="Normal"/>
    <w:link w:val="PleadingtitleChar"/>
    <w:uiPriority w:val="1"/>
    <w:qFormat/>
    <w:rsid w:val="00C46F32"/>
    <w:rPr>
      <w:rFonts w:asciiTheme="minorHAnsi" w:eastAsiaTheme="minorEastAsia" w:hAnsiTheme="minorHAnsi" w:cstheme="minorBidi"/>
      <w:caps/>
      <w:sz w:val="20"/>
      <w:szCs w:val="20"/>
      <w:lang w:eastAsia="ja-JP"/>
    </w:rPr>
  </w:style>
  <w:style w:type="character" w:customStyle="1" w:styleId="PleadingtitleChar">
    <w:name w:val="Pleading title Char"/>
    <w:basedOn w:val="DefaultParagraphFont"/>
    <w:link w:val="Pleadingtitle"/>
    <w:uiPriority w:val="1"/>
    <w:rsid w:val="00C46F32"/>
    <w:rPr>
      <w:caps/>
    </w:rPr>
  </w:style>
  <w:style w:type="character" w:customStyle="1" w:styleId="PartiesChar">
    <w:name w:val="Parties Char"/>
    <w:basedOn w:val="DefaultParagraphFont"/>
    <w:link w:val="Parties"/>
    <w:uiPriority w:val="1"/>
    <w:rsid w:val="00C46F32"/>
    <w:rPr>
      <w:rFonts w:asciiTheme="majorHAnsi" w:eastAsiaTheme="majorEastAsia" w:hAnsiTheme="majorHAnsi" w:cstheme="majorBidi"/>
      <w:caps/>
    </w:rPr>
  </w:style>
  <w:style w:type="character" w:styleId="PlaceholderText">
    <w:name w:val="Placeholder Text"/>
    <w:basedOn w:val="DefaultParagraphFont"/>
    <w:uiPriority w:val="99"/>
    <w:semiHidden/>
    <w:rsid w:val="00C46F32"/>
    <w:rPr>
      <w:color w:val="808080"/>
    </w:rPr>
  </w:style>
  <w:style w:type="paragraph" w:customStyle="1" w:styleId="CourtName">
    <w:name w:val="Court Name"/>
    <w:basedOn w:val="Normal"/>
    <w:link w:val="CourtNameChar"/>
    <w:uiPriority w:val="1"/>
    <w:qFormat/>
    <w:rsid w:val="00C46F32"/>
    <w:pPr>
      <w:spacing w:before="240" w:line="480" w:lineRule="auto"/>
      <w:contextualSpacing/>
      <w:jc w:val="center"/>
    </w:pPr>
    <w:rPr>
      <w:rFonts w:asciiTheme="minorHAnsi" w:eastAsiaTheme="minorEastAsia" w:hAnsiTheme="minorHAnsi" w:cstheme="minorBidi"/>
      <w:caps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C46F32"/>
    <w:rPr>
      <w:rFonts w:asciiTheme="majorHAnsi" w:eastAsiaTheme="majorEastAsia" w:hAnsiTheme="majorHAnsi" w:cstheme="majorBidi"/>
      <w:sz w:val="32"/>
      <w:szCs w:val="32"/>
    </w:rPr>
  </w:style>
  <w:style w:type="paragraph" w:customStyle="1" w:styleId="AttorneyName">
    <w:name w:val="Attorney Name"/>
    <w:basedOn w:val="Normal"/>
    <w:link w:val="AttorneyNameChar"/>
    <w:uiPriority w:val="1"/>
    <w:qFormat/>
    <w:rsid w:val="00396944"/>
    <w:pPr>
      <w:contextualSpacing/>
    </w:pPr>
    <w:rPr>
      <w:rFonts w:asciiTheme="minorHAnsi" w:eastAsiaTheme="minorEastAsia" w:hAnsiTheme="minorHAnsi" w:cstheme="minorBidi"/>
      <w:sz w:val="20"/>
      <w:szCs w:val="20"/>
      <w:lang w:eastAsia="ja-JP"/>
    </w:rPr>
  </w:style>
  <w:style w:type="paragraph" w:customStyle="1" w:styleId="LineNumbers">
    <w:name w:val="Line Numbers"/>
    <w:basedOn w:val="Normal"/>
    <w:uiPriority w:val="1"/>
    <w:qFormat/>
    <w:rsid w:val="00C46F32"/>
    <w:pPr>
      <w:spacing w:line="480" w:lineRule="auto"/>
      <w:jc w:val="right"/>
    </w:pPr>
    <w:rPr>
      <w:rFonts w:asciiTheme="minorHAnsi" w:eastAsiaTheme="minorEastAsia" w:hAnsiTheme="minorHAnsi" w:cstheme="minorBidi"/>
      <w:sz w:val="20"/>
      <w:szCs w:val="20"/>
      <w:lang w:eastAsia="ja-JP"/>
    </w:rPr>
  </w:style>
  <w:style w:type="paragraph" w:customStyle="1" w:styleId="CaseNo">
    <w:name w:val="Case No."/>
    <w:basedOn w:val="Normal"/>
    <w:link w:val="CaseNoChar"/>
    <w:uiPriority w:val="1"/>
    <w:qFormat/>
    <w:rsid w:val="00C46F32"/>
    <w:pPr>
      <w:spacing w:after="640"/>
    </w:pPr>
    <w:rPr>
      <w:rFonts w:asciiTheme="minorHAnsi" w:eastAsiaTheme="minorEastAsia" w:hAnsiTheme="minorHAnsi" w:cstheme="minorBidi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F32"/>
    <w:pPr>
      <w:ind w:firstLine="1440"/>
    </w:pPr>
    <w:rPr>
      <w:rFonts w:ascii="Tahoma" w:hAnsi="Tahoma" w:cs="Tahoma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F3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F32"/>
    <w:rPr>
      <w:rFonts w:asciiTheme="majorHAnsi" w:eastAsiaTheme="majorEastAsia" w:hAnsiTheme="majorHAnsi" w:cstheme="majorBidi"/>
      <w:sz w:val="26"/>
      <w:szCs w:val="26"/>
    </w:rPr>
  </w:style>
  <w:style w:type="character" w:customStyle="1" w:styleId="AttorneyNameChar">
    <w:name w:val="Attorney Name Char"/>
    <w:basedOn w:val="DefaultParagraphFont"/>
    <w:link w:val="AttorneyName"/>
    <w:uiPriority w:val="1"/>
    <w:rsid w:val="00396944"/>
  </w:style>
  <w:style w:type="character" w:customStyle="1" w:styleId="CourtNameChar">
    <w:name w:val="Court Name Char"/>
    <w:basedOn w:val="DefaultParagraphFont"/>
    <w:link w:val="CourtName"/>
    <w:uiPriority w:val="1"/>
    <w:rsid w:val="00C46F32"/>
    <w:rPr>
      <w:caps/>
    </w:rPr>
  </w:style>
  <w:style w:type="character" w:customStyle="1" w:styleId="CaseNoChar">
    <w:name w:val="Case No. Char"/>
    <w:basedOn w:val="DefaultParagraphFont"/>
    <w:link w:val="CaseNo"/>
    <w:uiPriority w:val="1"/>
    <w:rsid w:val="00C46F32"/>
  </w:style>
  <w:style w:type="paragraph" w:styleId="Header">
    <w:name w:val="header"/>
    <w:basedOn w:val="Normal"/>
    <w:link w:val="HeaderChar"/>
    <w:uiPriority w:val="99"/>
    <w:unhideWhenUsed/>
    <w:rsid w:val="00C46F32"/>
    <w:pPr>
      <w:tabs>
        <w:tab w:val="center" w:pos="4680"/>
        <w:tab w:val="right" w:pos="9360"/>
      </w:tabs>
      <w:ind w:firstLine="1440"/>
    </w:pPr>
    <w:rPr>
      <w:rFonts w:asciiTheme="minorHAnsi" w:eastAsiaTheme="minorEastAsia" w:hAnsiTheme="minorHAnsi" w:cstheme="minorBidi"/>
      <w:sz w:val="20"/>
      <w:szCs w:val="20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C46F32"/>
    <w:rPr>
      <w:rFonts w:eastAsia="Times New Roman" w:cs="Times New Roman"/>
      <w:sz w:val="20"/>
      <w:szCs w:val="20"/>
    </w:rPr>
  </w:style>
  <w:style w:type="paragraph" w:styleId="NoSpacing">
    <w:name w:val="No Spacing"/>
    <w:uiPriority w:val="1"/>
    <w:unhideWhenUsed/>
    <w:qFormat/>
    <w:rsid w:val="00C46F32"/>
    <w:pPr>
      <w:widowControl w:val="0"/>
      <w:spacing w:line="240" w:lineRule="auto"/>
      <w:ind w:firstLine="0"/>
    </w:pPr>
    <w:rPr>
      <w:rFonts w:eastAsia="Times New Roman" w:cs="Times New Roman"/>
    </w:rPr>
  </w:style>
  <w:style w:type="paragraph" w:styleId="Date">
    <w:name w:val="Date"/>
    <w:basedOn w:val="Normal"/>
    <w:next w:val="Normal"/>
    <w:link w:val="DateChar"/>
    <w:uiPriority w:val="1"/>
    <w:unhideWhenUsed/>
    <w:qFormat/>
    <w:rsid w:val="003A65EA"/>
    <w:pPr>
      <w:spacing w:after="540" w:line="480" w:lineRule="auto"/>
      <w:ind w:firstLine="1440"/>
    </w:pPr>
    <w:rPr>
      <w:rFonts w:asciiTheme="minorHAnsi" w:eastAsiaTheme="minorEastAsia" w:hAnsiTheme="minorHAnsi" w:cstheme="minorBidi"/>
      <w:sz w:val="20"/>
      <w:szCs w:val="20"/>
      <w:lang w:eastAsia="ja-JP"/>
    </w:rPr>
  </w:style>
  <w:style w:type="character" w:customStyle="1" w:styleId="DateChar">
    <w:name w:val="Date Char"/>
    <w:basedOn w:val="DefaultParagraphFont"/>
    <w:link w:val="Date"/>
    <w:uiPriority w:val="1"/>
    <w:rsid w:val="003A65EA"/>
  </w:style>
  <w:style w:type="character" w:customStyle="1" w:styleId="Heading4Char">
    <w:name w:val="Heading 4 Char"/>
    <w:basedOn w:val="DefaultParagraphFont"/>
    <w:link w:val="Heading4"/>
    <w:uiPriority w:val="9"/>
    <w:semiHidden/>
    <w:rsid w:val="00663196"/>
    <w:rPr>
      <w:rFonts w:asciiTheme="majorHAnsi" w:eastAsiaTheme="majorEastAsia" w:hAnsiTheme="majorHAnsi" w:cstheme="majorBidi"/>
      <w:i/>
      <w:iCs/>
      <w:color w:val="3147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196"/>
    <w:rPr>
      <w:rFonts w:asciiTheme="majorHAnsi" w:eastAsiaTheme="majorEastAsia" w:hAnsiTheme="majorHAnsi" w:cstheme="majorBidi"/>
      <w:color w:val="31479E" w:themeColor="accent1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1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63196"/>
    <w:rPr>
      <w:i/>
      <w:iCs/>
      <w:color w:val="31479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63196"/>
    <w:pPr>
      <w:pBdr>
        <w:top w:val="single" w:sz="4" w:space="10" w:color="31479E" w:themeColor="accent1" w:themeShade="BF"/>
        <w:bottom w:val="single" w:sz="4" w:space="10" w:color="31479E" w:themeColor="accent1" w:themeShade="BF"/>
      </w:pBdr>
      <w:spacing w:before="360" w:after="360" w:line="480" w:lineRule="auto"/>
      <w:ind w:left="864" w:right="864" w:firstLine="1440"/>
      <w:jc w:val="center"/>
    </w:pPr>
    <w:rPr>
      <w:rFonts w:asciiTheme="minorHAnsi" w:hAnsiTheme="minorHAnsi" w:cstheme="minorBidi"/>
      <w:i/>
      <w:iCs/>
      <w:color w:val="31479E" w:themeColor="accent1" w:themeShade="BF"/>
      <w:sz w:val="20"/>
      <w:szCs w:val="20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3196"/>
    <w:rPr>
      <w:i/>
      <w:iCs/>
      <w:color w:val="31479E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63196"/>
    <w:rPr>
      <w:b/>
      <w:bCs/>
      <w:caps w:val="0"/>
      <w:smallCaps/>
      <w:color w:val="31479E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663196"/>
    <w:pPr>
      <w:pBdr>
        <w:top w:val="single" w:sz="2" w:space="10" w:color="31479E" w:themeColor="accent1" w:themeShade="BF"/>
        <w:left w:val="single" w:sz="2" w:space="10" w:color="31479E" w:themeColor="accent1" w:themeShade="BF"/>
        <w:bottom w:val="single" w:sz="2" w:space="10" w:color="31479E" w:themeColor="accent1" w:themeShade="BF"/>
        <w:right w:val="single" w:sz="2" w:space="10" w:color="31479E" w:themeColor="accent1" w:themeShade="BF"/>
      </w:pBdr>
      <w:spacing w:line="480" w:lineRule="auto"/>
      <w:ind w:left="1152" w:right="1152" w:firstLine="1440"/>
    </w:pPr>
    <w:rPr>
      <w:rFonts w:asciiTheme="minorHAnsi" w:hAnsiTheme="minorHAnsi" w:cstheme="minorBidi"/>
      <w:i/>
      <w:iCs/>
      <w:color w:val="31479E" w:themeColor="accent1" w:themeShade="BF"/>
      <w:sz w:val="20"/>
      <w:szCs w:val="20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663196"/>
    <w:rPr>
      <w:color w:val="0B769D" w:themeColor="accent2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663196"/>
    <w:rPr>
      <w:color w:val="23735D" w:themeColor="accent4" w:themeShade="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3196"/>
    <w:rPr>
      <w:color w:val="595959" w:themeColor="text1" w:themeTint="A6"/>
      <w:shd w:val="clear" w:color="auto" w:fill="E6E6E6"/>
    </w:rPr>
  </w:style>
  <w:style w:type="character" w:styleId="BookTitle">
    <w:name w:val="Book Title"/>
    <w:basedOn w:val="DefaultParagraphFont"/>
    <w:uiPriority w:val="33"/>
    <w:semiHidden/>
    <w:unhideWhenUsed/>
    <w:qFormat/>
    <w:rsid w:val="00895FB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5FB1"/>
    <w:pPr>
      <w:spacing w:after="200"/>
      <w:ind w:firstLine="1440"/>
    </w:pPr>
    <w:rPr>
      <w:rFonts w:asciiTheme="minorHAnsi" w:hAnsiTheme="minorHAnsi" w:cstheme="minorBidi"/>
      <w:i/>
      <w:iCs/>
      <w:color w:val="212745" w:themeColor="text2"/>
      <w:sz w:val="18"/>
      <w:szCs w:val="18"/>
      <w:lang w:eastAsia="ja-JP"/>
    </w:rPr>
  </w:style>
  <w:style w:type="character" w:styleId="Emphasis">
    <w:name w:val="Emphasis"/>
    <w:basedOn w:val="DefaultParagraphFont"/>
    <w:uiPriority w:val="20"/>
    <w:semiHidden/>
    <w:unhideWhenUsed/>
    <w:qFormat/>
    <w:rsid w:val="00895FB1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FB1"/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FB1"/>
    <w:rPr>
      <w:rFonts w:asciiTheme="majorHAnsi" w:eastAsiaTheme="majorEastAsia" w:hAnsiTheme="majorHAnsi" w:cstheme="majorBidi"/>
      <w:color w:val="202F6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FB1"/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F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895FB1"/>
    <w:pPr>
      <w:spacing w:line="480" w:lineRule="auto"/>
      <w:ind w:left="720" w:firstLine="1440"/>
      <w:contextualSpacing/>
    </w:pPr>
    <w:rPr>
      <w:rFonts w:asciiTheme="minorHAnsi" w:hAnsiTheme="minorHAnsi" w:cstheme="minorBidi"/>
      <w:sz w:val="20"/>
      <w:szCs w:val="20"/>
      <w:lang w:eastAsia="ja-JP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95FB1"/>
    <w:pPr>
      <w:spacing w:before="200" w:after="160" w:line="480" w:lineRule="auto"/>
      <w:ind w:left="864" w:right="864" w:firstLine="1440"/>
      <w:jc w:val="center"/>
    </w:pPr>
    <w:rPr>
      <w:rFonts w:asciiTheme="minorHAnsi" w:hAnsiTheme="minorHAnsi" w:cstheme="minorBidi"/>
      <w:i/>
      <w:iCs/>
      <w:color w:val="404040" w:themeColor="text1" w:themeTint="BF"/>
      <w:sz w:val="20"/>
      <w:szCs w:val="20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95FB1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9"/>
    <w:semiHidden/>
    <w:unhideWhenUsed/>
    <w:rsid w:val="00895FB1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95FB1"/>
    <w:pPr>
      <w:numPr>
        <w:ilvl w:val="1"/>
      </w:numPr>
      <w:spacing w:after="160" w:line="480" w:lineRule="auto"/>
      <w:ind w:firstLine="1440"/>
    </w:pPr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95FB1"/>
    <w:rPr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95FB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95FB1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895FB1"/>
    <w:pPr>
      <w:ind w:firstLine="14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95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5FB1"/>
    <w:pPr>
      <w:spacing w:before="240"/>
      <w:outlineLvl w:val="9"/>
    </w:pPr>
    <w:rPr>
      <w:color w:val="31479E" w:themeColor="accent1" w:themeShade="BF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C09D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E21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21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21D3"/>
    <w:rPr>
      <w:rFonts w:ascii="Times New Roman" w:eastAsia="Times New Roman" w:hAnsi="Times New Roman" w:cs="Times New Roma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1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21D3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tooltip">
    <w:name w:val="tooltip"/>
    <w:basedOn w:val="DefaultParagraphFont"/>
    <w:rsid w:val="009D18AE"/>
  </w:style>
  <w:style w:type="paragraph" w:styleId="NormalWeb">
    <w:name w:val="Normal (Web)"/>
    <w:basedOn w:val="Normal"/>
    <w:uiPriority w:val="99"/>
    <w:semiHidden/>
    <w:unhideWhenUsed/>
    <w:rsid w:val="00CB65FE"/>
    <w:pPr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1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herine\AppData\Roaming\Microsoft\Templates\Legal%20pleading%20paper%20(28%20line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1B2002AE66428EA23E02E853734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77FF2-3D4D-4E38-8C48-F307D6EFA87C}"/>
      </w:docPartPr>
      <w:docPartBody>
        <w:p w:rsidR="00EF0718" w:rsidRDefault="00FA5ECD">
          <w:pPr>
            <w:pStyle w:val="CC1B2002AE66428EA23E02E85373479C"/>
          </w:pPr>
          <w:r>
            <w:t>Defendant's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ECD"/>
    <w:rsid w:val="00006FED"/>
    <w:rsid w:val="00013DFC"/>
    <w:rsid w:val="0005443E"/>
    <w:rsid w:val="0007389A"/>
    <w:rsid w:val="000A1CCB"/>
    <w:rsid w:val="000B2988"/>
    <w:rsid w:val="000E325D"/>
    <w:rsid w:val="00116D25"/>
    <w:rsid w:val="0019519B"/>
    <w:rsid w:val="001D63D6"/>
    <w:rsid w:val="0022101B"/>
    <w:rsid w:val="0024050F"/>
    <w:rsid w:val="002438D6"/>
    <w:rsid w:val="00243EE8"/>
    <w:rsid w:val="002C4F55"/>
    <w:rsid w:val="002D7903"/>
    <w:rsid w:val="002E77C8"/>
    <w:rsid w:val="002F549C"/>
    <w:rsid w:val="00337BCA"/>
    <w:rsid w:val="003470B1"/>
    <w:rsid w:val="003B02A2"/>
    <w:rsid w:val="003D7DEF"/>
    <w:rsid w:val="004F309D"/>
    <w:rsid w:val="00516C63"/>
    <w:rsid w:val="0056199E"/>
    <w:rsid w:val="00563092"/>
    <w:rsid w:val="005E35F2"/>
    <w:rsid w:val="00630004"/>
    <w:rsid w:val="00664B32"/>
    <w:rsid w:val="0066539F"/>
    <w:rsid w:val="00674F79"/>
    <w:rsid w:val="006A6380"/>
    <w:rsid w:val="00732C4A"/>
    <w:rsid w:val="00772061"/>
    <w:rsid w:val="00781610"/>
    <w:rsid w:val="007A1A95"/>
    <w:rsid w:val="007B6E91"/>
    <w:rsid w:val="007E6E46"/>
    <w:rsid w:val="0080144C"/>
    <w:rsid w:val="00821E70"/>
    <w:rsid w:val="00822C74"/>
    <w:rsid w:val="00826EF3"/>
    <w:rsid w:val="008469CD"/>
    <w:rsid w:val="008532FF"/>
    <w:rsid w:val="0085466B"/>
    <w:rsid w:val="0085738F"/>
    <w:rsid w:val="008C7326"/>
    <w:rsid w:val="008D5126"/>
    <w:rsid w:val="00955955"/>
    <w:rsid w:val="00987F18"/>
    <w:rsid w:val="009C533D"/>
    <w:rsid w:val="009D6AC4"/>
    <w:rsid w:val="00A159DB"/>
    <w:rsid w:val="00A36B92"/>
    <w:rsid w:val="00A42CE6"/>
    <w:rsid w:val="00A50F95"/>
    <w:rsid w:val="00A85B45"/>
    <w:rsid w:val="00AA435F"/>
    <w:rsid w:val="00AE1568"/>
    <w:rsid w:val="00AE1B3C"/>
    <w:rsid w:val="00BA4951"/>
    <w:rsid w:val="00C54105"/>
    <w:rsid w:val="00CB3CDC"/>
    <w:rsid w:val="00D06DE4"/>
    <w:rsid w:val="00D16013"/>
    <w:rsid w:val="00D3188E"/>
    <w:rsid w:val="00D71527"/>
    <w:rsid w:val="00D71F23"/>
    <w:rsid w:val="00DB20C6"/>
    <w:rsid w:val="00DC7E7A"/>
    <w:rsid w:val="00E34648"/>
    <w:rsid w:val="00E97AD9"/>
    <w:rsid w:val="00EA1B34"/>
    <w:rsid w:val="00EB4EEB"/>
    <w:rsid w:val="00EC79BD"/>
    <w:rsid w:val="00EF0718"/>
    <w:rsid w:val="00EF23CA"/>
    <w:rsid w:val="00F43582"/>
    <w:rsid w:val="00FA5ECD"/>
    <w:rsid w:val="00FD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3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1B2002AE66428EA23E02E85373479C">
    <w:name w:val="CC1B2002AE66428EA23E02E85373479C"/>
    <w:rsid w:val="008C73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lphabet letters flash cards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4AB839-C526-4079-A63B-42B867943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Legal pleading paper (28 lines)</Template>
  <TotalTime>2</TotalTime>
  <Pages>4</Pages>
  <Words>1133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JOINDER</vt:lpstr>
    </vt:vector>
  </TitlesOfParts>
  <Company>Toshiba</Company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JOINDER</dc:title>
  <dc:creator>Catherine</dc:creator>
  <cp:lastModifiedBy>C R</cp:lastModifiedBy>
  <cp:revision>2</cp:revision>
  <cp:lastPrinted>2021-08-23T00:00:00Z</cp:lastPrinted>
  <dcterms:created xsi:type="dcterms:W3CDTF">2021-10-11T05:27:00Z</dcterms:created>
  <dcterms:modified xsi:type="dcterms:W3CDTF">2021-10-11T05:27:00Z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