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3780" w14:textId="77777777" w:rsidR="006557BB" w:rsidRPr="00420C01" w:rsidRDefault="006557BB" w:rsidP="006557BB">
      <w:pPr>
        <w:pStyle w:val="BodyText"/>
        <w:ind w:right="670"/>
        <w:rPr>
          <w:rFonts w:ascii="Times New Roman" w:hAnsi="Times New Roman"/>
          <w:color w:val="FF0000"/>
        </w:rPr>
      </w:pPr>
      <w:r>
        <w:rPr>
          <w:rFonts w:ascii="Times New Roman" w:hAnsi="Times New Roman"/>
        </w:rPr>
        <w:t>From:</w:t>
      </w:r>
      <w:r>
        <w:rPr>
          <w:rFonts w:ascii="Times New Roman" w:hAnsi="Times New Roman"/>
        </w:rPr>
        <w:tab/>
      </w:r>
      <w:r w:rsidRPr="00420C01">
        <w:rPr>
          <w:rFonts w:ascii="Times New Roman" w:hAnsi="Times New Roman"/>
          <w:color w:val="FF0000"/>
        </w:rPr>
        <w:t>First and Last Name</w:t>
      </w:r>
      <w:r>
        <w:rPr>
          <w:rFonts w:ascii="Times New Roman" w:hAnsi="Times New Roman"/>
          <w:color w:val="FF0000"/>
        </w:rPr>
        <w:t xml:space="preserve"> (Not in all CAPS) </w:t>
      </w:r>
    </w:p>
    <w:p w14:paraId="73A004D6" w14:textId="77777777" w:rsidR="006557BB" w:rsidRPr="00420C01" w:rsidRDefault="006557BB" w:rsidP="006557BB">
      <w:pPr>
        <w:pStyle w:val="BodyText"/>
        <w:ind w:right="670"/>
        <w:rPr>
          <w:rFonts w:ascii="Times New Roman" w:hAnsi="Times New Roman"/>
          <w:color w:val="FF0000"/>
        </w:rPr>
      </w:pPr>
      <w:r w:rsidRPr="00420C01">
        <w:rPr>
          <w:rFonts w:ascii="Times New Roman" w:hAnsi="Times New Roman"/>
          <w:color w:val="FF0000"/>
        </w:rPr>
        <w:tab/>
      </w:r>
      <w:r>
        <w:rPr>
          <w:rFonts w:ascii="Times New Roman" w:hAnsi="Times New Roman"/>
          <w:color w:val="FF0000"/>
        </w:rPr>
        <w:t xml:space="preserve">Street </w:t>
      </w:r>
      <w:r w:rsidRPr="00420C01">
        <w:rPr>
          <w:rFonts w:ascii="Times New Roman" w:hAnsi="Times New Roman"/>
          <w:color w:val="FF0000"/>
        </w:rPr>
        <w:t>Address</w:t>
      </w:r>
      <w:r>
        <w:rPr>
          <w:rFonts w:ascii="Times New Roman" w:hAnsi="Times New Roman"/>
          <w:color w:val="FF0000"/>
        </w:rPr>
        <w:t xml:space="preserve"> (Not in all CAPS, no abbreviations)</w:t>
      </w:r>
    </w:p>
    <w:p w14:paraId="5CE66FB0" w14:textId="77777777" w:rsidR="006557BB" w:rsidRPr="0000152C" w:rsidRDefault="006557BB" w:rsidP="006557BB">
      <w:pPr>
        <w:pStyle w:val="BodyText"/>
        <w:ind w:left="720" w:right="670"/>
        <w:rPr>
          <w:rFonts w:ascii="Times New Roman" w:eastAsia="Times New Roman" w:hAnsi="Times New Roman" w:cs="Times New Roman"/>
          <w:color w:val="FF0000"/>
          <w:u w:color="FF0000"/>
        </w:rPr>
      </w:pPr>
      <w:r w:rsidRPr="00420C01">
        <w:rPr>
          <w:rFonts w:ascii="Times New Roman" w:hAnsi="Times New Roman"/>
          <w:color w:val="FF0000"/>
        </w:rPr>
        <w:t xml:space="preserve">City, </w:t>
      </w:r>
      <w:r>
        <w:rPr>
          <w:rFonts w:ascii="Times New Roman" w:hAnsi="Times New Roman"/>
          <w:color w:val="FF0000"/>
        </w:rPr>
        <w:t>Washington</w:t>
      </w:r>
      <w:r>
        <w:rPr>
          <w:rFonts w:ascii="Times New Roman" w:hAnsi="Times New Roman"/>
        </w:rPr>
        <w:t xml:space="preserve"> </w:t>
      </w:r>
      <w:r w:rsidRPr="00DA2BCA">
        <w:rPr>
          <w:rFonts w:ascii="Times New Roman" w:hAnsi="Times New Roman"/>
          <w:color w:val="FF0000"/>
        </w:rPr>
        <w:t>(</w:t>
      </w:r>
      <w:r>
        <w:rPr>
          <w:rFonts w:ascii="Times New Roman" w:hAnsi="Times New Roman"/>
          <w:color w:val="FF0000"/>
        </w:rPr>
        <w:t xml:space="preserve">Not in all CAPS, </w:t>
      </w:r>
      <w:r w:rsidRPr="00DA2BCA">
        <w:rPr>
          <w:rFonts w:ascii="Times New Roman" w:hAnsi="Times New Roman"/>
          <w:color w:val="FF0000"/>
        </w:rPr>
        <w:t>no abbreviations</w:t>
      </w:r>
      <w:r>
        <w:rPr>
          <w:rFonts w:ascii="Times New Roman" w:hAnsi="Times New Roman"/>
          <w:color w:val="FF0000"/>
        </w:rPr>
        <w:t xml:space="preserve">) </w:t>
      </w:r>
      <w:r>
        <w:rPr>
          <w:rFonts w:ascii="Times New Roman" w:hAnsi="Times New Roman"/>
        </w:rPr>
        <w:t>[</w:t>
      </w:r>
      <w:r w:rsidRPr="00D16C37">
        <w:rPr>
          <w:rFonts w:ascii="Times New Roman" w:hAnsi="Times New Roman"/>
          <w:color w:val="FF0000"/>
        </w:rPr>
        <w:t>zip</w:t>
      </w:r>
      <w:r>
        <w:rPr>
          <w:rFonts w:ascii="Times New Roman" w:hAnsi="Times New Roman"/>
          <w:color w:val="FF0000"/>
        </w:rPr>
        <w:t xml:space="preserve"> code</w:t>
      </w:r>
      <w:r>
        <w:rPr>
          <w:rFonts w:ascii="Times New Roman" w:hAnsi="Times New Roman"/>
        </w:rPr>
        <w:t>] TDC</w:t>
      </w:r>
      <w:r>
        <w:rPr>
          <w:rFonts w:ascii="Times New Roman" w:hAnsi="Times New Roman"/>
        </w:rPr>
        <w:br/>
      </w:r>
      <w:r w:rsidRPr="0000152C">
        <w:rPr>
          <w:rFonts w:ascii="Times New Roman" w:eastAsia="Times New Roman" w:hAnsi="Times New Roman" w:cs="Times New Roman"/>
          <w:color w:val="FF0000"/>
          <w:u w:color="FF0000"/>
        </w:rPr>
        <w:t>P</w:t>
      </w:r>
      <w:r>
        <w:rPr>
          <w:rFonts w:ascii="Times New Roman" w:eastAsia="Times New Roman" w:hAnsi="Times New Roman" w:cs="Times New Roman"/>
          <w:color w:val="FF0000"/>
          <w:u w:color="FF0000"/>
        </w:rPr>
        <w:t>hone Number</w:t>
      </w:r>
      <w:r w:rsidRPr="0000152C">
        <w:rPr>
          <w:rFonts w:ascii="Times New Roman" w:eastAsia="Times New Roman" w:hAnsi="Times New Roman" w:cs="Times New Roman"/>
          <w:color w:val="FF0000"/>
          <w:u w:color="FF0000"/>
        </w:rPr>
        <w:t xml:space="preserve"> (Optional)</w:t>
      </w:r>
    </w:p>
    <w:p w14:paraId="0F57AD26" w14:textId="77777777" w:rsidR="006557BB" w:rsidRPr="00D16C37" w:rsidRDefault="006557BB" w:rsidP="006557BB">
      <w:pPr>
        <w:pStyle w:val="BodyText"/>
        <w:ind w:right="670"/>
        <w:rPr>
          <w:rFonts w:ascii="Times New Roman" w:hAnsi="Times New Roman"/>
        </w:rPr>
      </w:pPr>
      <w:r w:rsidRPr="0000152C">
        <w:rPr>
          <w:rFonts w:ascii="Times New Roman" w:eastAsia="Times New Roman" w:hAnsi="Times New Roman" w:cs="Times New Roman"/>
          <w:color w:val="FF0000"/>
          <w:u w:color="FF0000"/>
        </w:rPr>
        <w:tab/>
        <w:t>E</w:t>
      </w:r>
      <w:r>
        <w:rPr>
          <w:rFonts w:ascii="Times New Roman" w:eastAsia="Times New Roman" w:hAnsi="Times New Roman" w:cs="Times New Roman"/>
          <w:color w:val="FF0000"/>
          <w:u w:color="FF0000"/>
        </w:rPr>
        <w:t>mail</w:t>
      </w:r>
      <w:r w:rsidRPr="0000152C">
        <w:rPr>
          <w:rFonts w:ascii="Times New Roman" w:eastAsia="Times New Roman" w:hAnsi="Times New Roman" w:cs="Times New Roman"/>
          <w:color w:val="FF0000"/>
          <w:u w:color="FF0000"/>
        </w:rPr>
        <w:t xml:space="preserve"> </w:t>
      </w:r>
      <w:r w:rsidRPr="0000152C">
        <w:rPr>
          <w:rFonts w:ascii="Times New Roman" w:hAnsi="Times New Roman"/>
          <w:color w:val="FF0000"/>
        </w:rPr>
        <w:t>(Optional, if you choose to send a PDF copy by email)</w:t>
      </w:r>
    </w:p>
    <w:p w14:paraId="31D09842" w14:textId="77777777" w:rsidR="00AD5BC9" w:rsidRDefault="00AD5BC9" w:rsidP="00C169AB">
      <w:pPr>
        <w:pStyle w:val="BodyText"/>
        <w:ind w:right="670"/>
        <w:rPr>
          <w:rFonts w:ascii="Times New Roman" w:hAnsi="Times New Roman"/>
        </w:rPr>
      </w:pPr>
    </w:p>
    <w:p w14:paraId="40B87D71" w14:textId="6F7DDF68" w:rsidR="00C169AB" w:rsidRDefault="00C169AB" w:rsidP="00C169AB">
      <w:pPr>
        <w:pStyle w:val="BodyText"/>
        <w:ind w:right="670"/>
        <w:rPr>
          <w:rFonts w:ascii="Times New Roman" w:eastAsia="Times New Roman" w:hAnsi="Times New Roman" w:cs="Times New Roman"/>
          <w:color w:val="FF0000"/>
          <w:u w:color="FF0000"/>
        </w:rPr>
      </w:pPr>
      <w:r>
        <w:rPr>
          <w:rFonts w:ascii="Times New Roman" w:hAnsi="Times New Roman"/>
        </w:rPr>
        <w:t xml:space="preserve">To: </w:t>
      </w:r>
      <w:r>
        <w:rPr>
          <w:rFonts w:ascii="Times New Roman" w:eastAsia="Times New Roman" w:hAnsi="Times New Roman" w:cs="Times New Roman"/>
        </w:rPr>
        <w:tab/>
      </w:r>
      <w:r w:rsidR="00DA4933"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w:t>
      </w:r>
      <w:r w:rsidR="006553E9">
        <w:rPr>
          <w:rFonts w:ascii="Times New Roman" w:hAnsi="Times New Roman"/>
          <w:color w:val="FF0000"/>
          <w:u w:color="FF0000"/>
        </w:rPr>
        <w:t>In all CAPS</w:t>
      </w:r>
      <w:r>
        <w:rPr>
          <w:rFonts w:ascii="Times New Roman" w:hAnsi="Times New Roman"/>
          <w:color w:val="FF0000"/>
          <w:u w:color="FF0000"/>
        </w:rPr>
        <w:t>)</w:t>
      </w:r>
    </w:p>
    <w:p w14:paraId="271EDD29" w14:textId="0E098F32"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w:t>
      </w:r>
      <w:r w:rsidR="00150AC6">
        <w:rPr>
          <w:rFonts w:ascii="Times New Roman" w:eastAsia="Times New Roman" w:hAnsi="Times New Roman" w:cs="Times New Roman"/>
          <w:color w:val="FF0000"/>
          <w:u w:color="FF0000"/>
        </w:rPr>
        <w:t xml:space="preserve"> OF </w:t>
      </w:r>
      <w:r>
        <w:rPr>
          <w:rFonts w:ascii="Times New Roman" w:eastAsia="Times New Roman" w:hAnsi="Times New Roman" w:cs="Times New Roman"/>
          <w:color w:val="FF0000"/>
          <w:u w:color="FF0000"/>
        </w:rPr>
        <w:t>DEPARTMENT/OFFICE</w:t>
      </w:r>
    </w:p>
    <w:p w14:paraId="66172D82"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2239C1BD" w14:textId="77777777" w:rsidR="00C169AB" w:rsidRDefault="00C169AB" w:rsidP="00C169A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6027F786" w14:textId="51E6ECBA" w:rsidR="006D46E0" w:rsidRDefault="00C169AB" w:rsidP="00D7245A">
      <w:pPr>
        <w:pStyle w:val="BodyText"/>
        <w:tabs>
          <w:tab w:val="left" w:pos="720"/>
          <w:tab w:val="left" w:pos="1440"/>
          <w:tab w:val="left" w:pos="2160"/>
          <w:tab w:val="left" w:pos="7431"/>
        </w:tabs>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r w:rsidR="00D7245A">
        <w:rPr>
          <w:rFonts w:ascii="Times New Roman" w:eastAsia="Times New Roman" w:hAnsi="Times New Roman" w:cs="Times New Roman"/>
          <w:color w:val="FF0000"/>
          <w:u w:color="FF0000"/>
        </w:rPr>
        <w:tab/>
      </w:r>
    </w:p>
    <w:p w14:paraId="5BC51CD5" w14:textId="64439EC5" w:rsidR="006553E9" w:rsidRDefault="006553E9" w:rsidP="00150AC6">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PHONE NUMBER (Optional)</w:t>
      </w:r>
    </w:p>
    <w:p w14:paraId="190FF31F" w14:textId="192A8683" w:rsidR="006553E9" w:rsidRPr="006553E9" w:rsidRDefault="006553E9" w:rsidP="00150AC6">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p w14:paraId="6FEF1872" w14:textId="08616305" w:rsidR="006553E9" w:rsidRPr="006557BB" w:rsidRDefault="00D7245A" w:rsidP="006557BB">
      <w:pPr>
        <w:pStyle w:val="BodyA"/>
        <w:tabs>
          <w:tab w:val="left" w:pos="43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C4BBEFF" w14:textId="521A323E" w:rsidR="00C169AB" w:rsidRDefault="00420C01" w:rsidP="00C169AB">
      <w:pPr>
        <w:pStyle w:val="BodyA"/>
        <w:spacing w:after="0" w:line="240" w:lineRule="auto"/>
        <w:rPr>
          <w:rFonts w:ascii="Times New Roman" w:hAnsi="Times New Roman"/>
          <w:color w:val="FF0000"/>
          <w:sz w:val="24"/>
          <w:szCs w:val="24"/>
          <w:u w:color="FF0000"/>
        </w:rPr>
      </w:pPr>
      <w:r>
        <w:rPr>
          <w:rFonts w:ascii="Times New Roman" w:hAnsi="Times New Roman"/>
          <w:color w:val="auto"/>
          <w:sz w:val="24"/>
          <w:szCs w:val="24"/>
          <w:u w:color="FF0000"/>
        </w:rPr>
        <w:t>Date:</w:t>
      </w:r>
      <w:r>
        <w:rPr>
          <w:rFonts w:ascii="Times New Roman" w:hAnsi="Times New Roman"/>
          <w:color w:val="auto"/>
          <w:sz w:val="24"/>
          <w:szCs w:val="24"/>
          <w:u w:color="FF0000"/>
        </w:rPr>
        <w:tab/>
      </w:r>
      <w:r w:rsidR="00AB7B80">
        <w:rPr>
          <w:rFonts w:ascii="Times New Roman" w:hAnsi="Times New Roman"/>
          <w:color w:val="FF0000"/>
          <w:sz w:val="24"/>
          <w:szCs w:val="24"/>
          <w:u w:color="FF0000"/>
        </w:rPr>
        <w:t>Month Day</w:t>
      </w:r>
      <w:r w:rsidR="00C169AB">
        <w:rPr>
          <w:rFonts w:ascii="Times New Roman" w:hAnsi="Times New Roman"/>
          <w:color w:val="FF0000"/>
          <w:sz w:val="24"/>
          <w:szCs w:val="24"/>
          <w:u w:color="FF0000"/>
        </w:rPr>
        <w:t>, 2021</w:t>
      </w:r>
    </w:p>
    <w:p w14:paraId="656A8F51" w14:textId="440915BB" w:rsidR="00047ABC" w:rsidRDefault="00047ABC" w:rsidP="00C169AB">
      <w:pPr>
        <w:pStyle w:val="BodyA"/>
        <w:spacing w:after="0" w:line="240" w:lineRule="auto"/>
        <w:rPr>
          <w:rFonts w:ascii="Times New Roman" w:hAnsi="Times New Roman"/>
          <w:color w:val="FF0000"/>
          <w:sz w:val="24"/>
          <w:szCs w:val="24"/>
          <w:u w:color="FF0000"/>
        </w:rPr>
      </w:pPr>
    </w:p>
    <w:p w14:paraId="2B9371B7" w14:textId="53D82F64" w:rsidR="00047ABC" w:rsidRPr="0052377D" w:rsidRDefault="00047ABC" w:rsidP="00C169AB">
      <w:pPr>
        <w:pStyle w:val="BodyA"/>
        <w:spacing w:after="0" w:line="240" w:lineRule="auto"/>
        <w:rPr>
          <w:rFonts w:ascii="Times New Roman" w:eastAsia="Times New Roman" w:hAnsi="Times New Roman" w:cs="Times New Roman"/>
          <w:color w:val="auto"/>
          <w:sz w:val="24"/>
          <w:szCs w:val="24"/>
          <w:u w:color="FF0000"/>
        </w:rPr>
      </w:pPr>
      <w:r w:rsidRPr="0052377D">
        <w:rPr>
          <w:rFonts w:ascii="Times New Roman" w:hAnsi="Times New Roman"/>
          <w:color w:val="auto"/>
          <w:sz w:val="24"/>
          <w:szCs w:val="24"/>
          <w:u w:color="FF0000"/>
        </w:rPr>
        <w:t xml:space="preserve">Regarding: </w:t>
      </w:r>
      <w:r w:rsidR="00DA2BCA" w:rsidRPr="0052377D">
        <w:rPr>
          <w:rFonts w:ascii="Times New Roman" w:hAnsi="Times New Roman"/>
          <w:color w:val="auto"/>
          <w:sz w:val="24"/>
          <w:szCs w:val="24"/>
          <w:u w:color="FF0000"/>
        </w:rPr>
        <w:t>“C</w:t>
      </w:r>
      <w:r w:rsidR="00AB7B80">
        <w:rPr>
          <w:rFonts w:ascii="Times New Roman" w:hAnsi="Times New Roman"/>
          <w:color w:val="auto"/>
          <w:sz w:val="24"/>
          <w:szCs w:val="24"/>
          <w:u w:color="FF0000"/>
        </w:rPr>
        <w:t>OVID</w:t>
      </w:r>
      <w:r w:rsidR="00DA2BCA" w:rsidRPr="0052377D">
        <w:rPr>
          <w:rFonts w:ascii="Times New Roman" w:hAnsi="Times New Roman"/>
          <w:color w:val="auto"/>
          <w:sz w:val="24"/>
          <w:szCs w:val="24"/>
          <w:u w:color="FF0000"/>
        </w:rPr>
        <w:t>-19 policies</w:t>
      </w:r>
      <w:r w:rsidR="00531A51">
        <w:rPr>
          <w:rFonts w:ascii="Times New Roman" w:hAnsi="Times New Roman"/>
          <w:color w:val="auto"/>
          <w:sz w:val="24"/>
          <w:szCs w:val="24"/>
          <w:u w:color="FF0000"/>
        </w:rPr>
        <w:t>”</w:t>
      </w:r>
    </w:p>
    <w:p w14:paraId="2475CC86" w14:textId="1CB8E58E" w:rsidR="00D11328" w:rsidRPr="0052377D" w:rsidRDefault="00D11328" w:rsidP="00D11328">
      <w:pPr>
        <w:spacing w:after="0" w:line="240" w:lineRule="auto"/>
        <w:rPr>
          <w:rFonts w:ascii="Times New Roman" w:hAnsi="Times New Roman" w:cs="Times New Roman"/>
          <w:sz w:val="24"/>
          <w:szCs w:val="24"/>
        </w:rPr>
      </w:pPr>
    </w:p>
    <w:p w14:paraId="7C4B3A98" w14:textId="063A48F6" w:rsidR="008A40BE" w:rsidRDefault="00295A64" w:rsidP="008A40B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NOTICE OF </w:t>
      </w:r>
      <w:r w:rsidR="0060070A">
        <w:rPr>
          <w:rFonts w:ascii="Times New Roman" w:hAnsi="Times New Roman" w:cs="Times New Roman"/>
          <w:b/>
          <w:bCs/>
          <w:sz w:val="32"/>
          <w:szCs w:val="32"/>
        </w:rPr>
        <w:t>ESTOPPEL BY SILENCE AND ACQUIESCENCE</w:t>
      </w:r>
    </w:p>
    <w:p w14:paraId="050DAE35" w14:textId="0426C403" w:rsidR="00EB2B58" w:rsidRDefault="00EB2B58" w:rsidP="008A40B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AND DEMAND TO CEASE AND DESIST</w:t>
      </w:r>
    </w:p>
    <w:p w14:paraId="5633EAE6" w14:textId="656CB6CE" w:rsidR="00420C32" w:rsidRPr="003360EC" w:rsidRDefault="003360EC" w:rsidP="003360EC">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READ CAREFULLY</w:t>
      </w:r>
    </w:p>
    <w:p w14:paraId="481E9A6A" w14:textId="17728771" w:rsidR="00DE1E16" w:rsidRPr="00610956" w:rsidRDefault="0060070A" w:rsidP="00876E01">
      <w:pPr>
        <w:spacing w:before="240" w:line="276" w:lineRule="auto"/>
        <w:rPr>
          <w:rFonts w:ascii="Times New Roman" w:hAnsi="Times New Roman" w:cs="Times New Roman"/>
          <w:color w:val="000000" w:themeColor="text1"/>
          <w:sz w:val="24"/>
          <w:szCs w:val="24"/>
        </w:rPr>
      </w:pPr>
      <w:bookmarkStart w:id="0" w:name="_Hlk74932282"/>
      <w:r w:rsidRPr="00610956">
        <w:rPr>
          <w:rFonts w:ascii="Times New Roman" w:hAnsi="Times New Roman" w:cs="Times New Roman"/>
          <w:b/>
          <w:bCs/>
          <w:color w:val="000000" w:themeColor="text1"/>
          <w:sz w:val="24"/>
          <w:szCs w:val="24"/>
        </w:rPr>
        <w:t>BE IT NOW KNOWN</w:t>
      </w:r>
      <w:r w:rsidRPr="00610956">
        <w:rPr>
          <w:rFonts w:ascii="Times New Roman" w:hAnsi="Times New Roman" w:cs="Times New Roman"/>
          <w:color w:val="000000" w:themeColor="text1"/>
          <w:sz w:val="24"/>
          <w:szCs w:val="24"/>
        </w:rPr>
        <w:t xml:space="preserve"> on this date that as a result of your “SILENCE” in the matter concerning my </w:t>
      </w:r>
      <w:r w:rsidR="00F22985">
        <w:rPr>
          <w:rFonts w:ascii="Times New Roman" w:hAnsi="Times New Roman" w:cs="Times New Roman"/>
          <w:color w:val="FF0000"/>
          <w:sz w:val="24"/>
          <w:szCs w:val="24"/>
        </w:rPr>
        <w:t>LAWFUL</w:t>
      </w:r>
      <w:r w:rsidRPr="00610956">
        <w:rPr>
          <w:rFonts w:ascii="Times New Roman" w:hAnsi="Times New Roman" w:cs="Times New Roman"/>
          <w:color w:val="FF0000"/>
          <w:sz w:val="24"/>
          <w:szCs w:val="24"/>
        </w:rPr>
        <w:t xml:space="preserve"> NOTICE</w:t>
      </w:r>
      <w:r w:rsidR="00F22985">
        <w:rPr>
          <w:rFonts w:ascii="Times New Roman" w:hAnsi="Times New Roman" w:cs="Times New Roman"/>
          <w:color w:val="FF0000"/>
          <w:sz w:val="24"/>
          <w:szCs w:val="24"/>
        </w:rPr>
        <w:t xml:space="preserve"> AND DEMAND</w:t>
      </w:r>
      <w:r w:rsidRPr="00610956">
        <w:rPr>
          <w:rFonts w:ascii="Times New Roman" w:hAnsi="Times New Roman" w:cs="Times New Roman"/>
          <w:color w:val="FF0000"/>
          <w:sz w:val="24"/>
          <w:szCs w:val="24"/>
        </w:rPr>
        <w:t xml:space="preserve"> and NOTICE OF VIOLATIONS</w:t>
      </w:r>
      <w:r w:rsidRPr="00610956">
        <w:rPr>
          <w:rFonts w:ascii="Times New Roman" w:hAnsi="Times New Roman" w:cs="Times New Roman"/>
          <w:sz w:val="24"/>
          <w:szCs w:val="24"/>
        </w:rPr>
        <w:t xml:space="preserve"> </w:t>
      </w:r>
      <w:r w:rsidR="006B1C1B" w:rsidRPr="00610956">
        <w:rPr>
          <w:rFonts w:ascii="Times New Roman" w:hAnsi="Times New Roman" w:cs="Times New Roman"/>
          <w:sz w:val="24"/>
          <w:szCs w:val="24"/>
        </w:rPr>
        <w:t xml:space="preserve">sent to you personally, and to all your subordinates, and your or their replacements, successors, substitutes and agents, on </w:t>
      </w:r>
      <w:r w:rsidR="00AB7B80">
        <w:rPr>
          <w:rFonts w:ascii="Times New Roman" w:hAnsi="Times New Roman" w:cs="Times New Roman"/>
          <w:color w:val="FF0000"/>
          <w:sz w:val="24"/>
          <w:szCs w:val="24"/>
        </w:rPr>
        <w:t>Month Day</w:t>
      </w:r>
      <w:r w:rsidRPr="00610956">
        <w:rPr>
          <w:rFonts w:ascii="Times New Roman" w:hAnsi="Times New Roman" w:cs="Times New Roman"/>
          <w:color w:val="FF0000"/>
          <w:sz w:val="24"/>
          <w:szCs w:val="24"/>
        </w:rPr>
        <w:t>, 2021</w:t>
      </w:r>
      <w:r w:rsidRPr="00610956">
        <w:rPr>
          <w:rFonts w:ascii="Times New Roman" w:hAnsi="Times New Roman" w:cs="Times New Roman"/>
          <w:sz w:val="24"/>
          <w:szCs w:val="24"/>
        </w:rPr>
        <w:t xml:space="preserve"> </w:t>
      </w:r>
      <w:r w:rsidR="006B1C1B" w:rsidRPr="00610956">
        <w:rPr>
          <w:rFonts w:ascii="Times New Roman" w:hAnsi="Times New Roman" w:cs="Times New Roman"/>
          <w:sz w:val="24"/>
          <w:szCs w:val="24"/>
        </w:rPr>
        <w:t xml:space="preserve">via </w:t>
      </w:r>
      <w:r w:rsidR="006B1C1B" w:rsidRPr="00610956">
        <w:rPr>
          <w:rFonts w:ascii="Times New Roman" w:hAnsi="Times New Roman" w:cs="Times New Roman"/>
          <w:color w:val="FF0000"/>
          <w:sz w:val="24"/>
          <w:szCs w:val="24"/>
        </w:rPr>
        <w:t xml:space="preserve">registered mail (tracking number) </w:t>
      </w:r>
      <w:r w:rsidRPr="00610956">
        <w:rPr>
          <w:rFonts w:ascii="Times New Roman" w:hAnsi="Times New Roman" w:cs="Times New Roman"/>
          <w:sz w:val="24"/>
          <w:szCs w:val="24"/>
        </w:rPr>
        <w:t>regarding any and all “C</w:t>
      </w:r>
      <w:r w:rsidR="00E135B1">
        <w:rPr>
          <w:rFonts w:ascii="Times New Roman" w:hAnsi="Times New Roman" w:cs="Times New Roman"/>
          <w:sz w:val="24"/>
          <w:szCs w:val="24"/>
        </w:rPr>
        <w:t>OVID</w:t>
      </w:r>
      <w:r w:rsidRPr="00610956">
        <w:rPr>
          <w:rFonts w:ascii="Times New Roman" w:hAnsi="Times New Roman" w:cs="Times New Roman"/>
          <w:sz w:val="24"/>
          <w:szCs w:val="24"/>
        </w:rPr>
        <w:t>-19” “policies</w:t>
      </w:r>
      <w:r w:rsidR="00D23C67">
        <w:rPr>
          <w:rFonts w:ascii="Times New Roman" w:hAnsi="Times New Roman" w:cs="Times New Roman"/>
          <w:sz w:val="24"/>
          <w:szCs w:val="24"/>
        </w:rPr>
        <w:t>,</w:t>
      </w:r>
      <w:r w:rsidRPr="00610956">
        <w:rPr>
          <w:rFonts w:ascii="Times New Roman" w:hAnsi="Times New Roman" w:cs="Times New Roman"/>
          <w:sz w:val="24"/>
          <w:szCs w:val="24"/>
        </w:rPr>
        <w:t>” “orders</w:t>
      </w:r>
      <w:r w:rsidR="00D23C67">
        <w:rPr>
          <w:rFonts w:ascii="Times New Roman" w:hAnsi="Times New Roman" w:cs="Times New Roman"/>
          <w:sz w:val="24"/>
          <w:szCs w:val="24"/>
        </w:rPr>
        <w:t>,</w:t>
      </w:r>
      <w:r w:rsidRPr="00610956">
        <w:rPr>
          <w:rFonts w:ascii="Times New Roman" w:hAnsi="Times New Roman" w:cs="Times New Roman"/>
          <w:sz w:val="24"/>
          <w:szCs w:val="24"/>
        </w:rPr>
        <w:t>” or “mandates” (such as “guidelines” for “physical distancing</w:t>
      </w:r>
      <w:r w:rsidR="00D23C67">
        <w:rPr>
          <w:rFonts w:ascii="Times New Roman" w:hAnsi="Times New Roman" w:cs="Times New Roman"/>
          <w:sz w:val="24"/>
          <w:szCs w:val="24"/>
        </w:rPr>
        <w:t>,</w:t>
      </w:r>
      <w:r w:rsidRPr="00610956">
        <w:rPr>
          <w:rFonts w:ascii="Times New Roman" w:hAnsi="Times New Roman" w:cs="Times New Roman"/>
          <w:sz w:val="24"/>
          <w:szCs w:val="24"/>
        </w:rPr>
        <w:t>” masking, testing, tracking, or “vaccinations</w:t>
      </w:r>
      <w:r w:rsidR="00D23C67">
        <w:rPr>
          <w:rFonts w:ascii="Times New Roman" w:hAnsi="Times New Roman" w:cs="Times New Roman"/>
          <w:sz w:val="24"/>
          <w:szCs w:val="24"/>
        </w:rPr>
        <w:t>,</w:t>
      </w:r>
      <w:r w:rsidRPr="00610956">
        <w:rPr>
          <w:rFonts w:ascii="Times New Roman" w:hAnsi="Times New Roman" w:cs="Times New Roman"/>
          <w:sz w:val="24"/>
          <w:szCs w:val="24"/>
        </w:rPr>
        <w:t xml:space="preserve">” etc.) which violate my natural, unalienable, constitutionally protected </w:t>
      </w:r>
      <w:r w:rsidR="0014610D">
        <w:rPr>
          <w:rFonts w:ascii="Times New Roman" w:hAnsi="Times New Roman" w:cs="Times New Roman"/>
          <w:sz w:val="24"/>
          <w:szCs w:val="24"/>
        </w:rPr>
        <w:t>R</w:t>
      </w:r>
      <w:r w:rsidRPr="00610956">
        <w:rPr>
          <w:rFonts w:ascii="Times New Roman" w:hAnsi="Times New Roman" w:cs="Times New Roman"/>
          <w:sz w:val="24"/>
          <w:szCs w:val="24"/>
        </w:rPr>
        <w:t xml:space="preserve">ights, </w:t>
      </w:r>
      <w:r w:rsidRPr="00610956">
        <w:rPr>
          <w:rFonts w:ascii="Times New Roman" w:hAnsi="Times New Roman" w:cs="Times New Roman"/>
          <w:color w:val="000000" w:themeColor="text1"/>
          <w:sz w:val="24"/>
          <w:szCs w:val="24"/>
        </w:rPr>
        <w:t xml:space="preserve">in which you were given reasonable opportunity of </w:t>
      </w:r>
      <w:r w:rsidRPr="00610956">
        <w:rPr>
          <w:rFonts w:ascii="Times New Roman" w:hAnsi="Times New Roman" w:cs="Times New Roman"/>
          <w:color w:val="FF0000"/>
          <w:sz w:val="24"/>
          <w:szCs w:val="24"/>
        </w:rPr>
        <w:t>ten (10) days</w:t>
      </w:r>
      <w:r w:rsidRPr="00610956">
        <w:rPr>
          <w:rFonts w:ascii="Times New Roman" w:hAnsi="Times New Roman" w:cs="Times New Roman"/>
          <w:color w:val="000000" w:themeColor="text1"/>
          <w:sz w:val="24"/>
          <w:szCs w:val="24"/>
        </w:rPr>
        <w:t xml:space="preserve"> to timely respond; and your “SILENCE” to my </w:t>
      </w:r>
      <w:r w:rsidRPr="00ED4125">
        <w:rPr>
          <w:rFonts w:ascii="Times New Roman" w:hAnsi="Times New Roman" w:cs="Times New Roman"/>
          <w:color w:val="000000" w:themeColor="text1"/>
          <w:sz w:val="24"/>
          <w:szCs w:val="24"/>
        </w:rPr>
        <w:t>COURTESY NOTICE</w:t>
      </w:r>
      <w:r w:rsidRPr="00610956">
        <w:rPr>
          <w:rFonts w:ascii="Times New Roman" w:hAnsi="Times New Roman" w:cs="Times New Roman"/>
          <w:color w:val="000000" w:themeColor="text1"/>
          <w:sz w:val="24"/>
          <w:szCs w:val="24"/>
        </w:rPr>
        <w:t xml:space="preserve"> </w:t>
      </w:r>
      <w:r w:rsidR="006B1C1B" w:rsidRPr="00610956">
        <w:rPr>
          <w:rFonts w:ascii="Times New Roman" w:hAnsi="Times New Roman" w:cs="Times New Roman"/>
          <w:color w:val="000000" w:themeColor="text1"/>
          <w:sz w:val="24"/>
          <w:szCs w:val="24"/>
        </w:rPr>
        <w:t>sent to you on</w:t>
      </w:r>
      <w:r w:rsidR="00162E71" w:rsidRPr="00610956">
        <w:rPr>
          <w:rFonts w:ascii="Times New Roman" w:hAnsi="Times New Roman" w:cs="Times New Roman"/>
          <w:color w:val="000000" w:themeColor="text1"/>
          <w:sz w:val="24"/>
          <w:szCs w:val="24"/>
        </w:rPr>
        <w:t xml:space="preserve"> </w:t>
      </w:r>
      <w:r w:rsidR="00AB7B80">
        <w:rPr>
          <w:rFonts w:ascii="Times New Roman" w:hAnsi="Times New Roman" w:cs="Times New Roman"/>
          <w:color w:val="FF0000"/>
          <w:sz w:val="24"/>
          <w:szCs w:val="24"/>
        </w:rPr>
        <w:t>Month Day</w:t>
      </w:r>
      <w:r w:rsidR="00162E71" w:rsidRPr="00610956">
        <w:rPr>
          <w:rFonts w:ascii="Times New Roman" w:hAnsi="Times New Roman" w:cs="Times New Roman"/>
          <w:color w:val="FF0000"/>
          <w:sz w:val="24"/>
          <w:szCs w:val="24"/>
        </w:rPr>
        <w:t>, 2021</w:t>
      </w:r>
      <w:r w:rsidR="00F22985">
        <w:rPr>
          <w:rFonts w:ascii="Times New Roman" w:hAnsi="Times New Roman" w:cs="Times New Roman"/>
          <w:color w:val="FF0000"/>
          <w:sz w:val="24"/>
          <w:szCs w:val="24"/>
        </w:rPr>
        <w:t xml:space="preserve"> </w:t>
      </w:r>
      <w:r w:rsidR="00F22985" w:rsidRPr="00610956">
        <w:rPr>
          <w:rFonts w:ascii="Times New Roman" w:hAnsi="Times New Roman" w:cs="Times New Roman"/>
          <w:sz w:val="24"/>
          <w:szCs w:val="24"/>
        </w:rPr>
        <w:t xml:space="preserve">via </w:t>
      </w:r>
      <w:r w:rsidR="00F22985" w:rsidRPr="00610956">
        <w:rPr>
          <w:rFonts w:ascii="Times New Roman" w:hAnsi="Times New Roman" w:cs="Times New Roman"/>
          <w:color w:val="FF0000"/>
          <w:sz w:val="24"/>
          <w:szCs w:val="24"/>
        </w:rPr>
        <w:t>registered mail (tracking number)</w:t>
      </w:r>
      <w:r w:rsidRPr="00610956">
        <w:rPr>
          <w:rFonts w:ascii="Times New Roman" w:hAnsi="Times New Roman" w:cs="Times New Roman"/>
          <w:color w:val="000000" w:themeColor="text1"/>
          <w:sz w:val="24"/>
          <w:szCs w:val="24"/>
        </w:rPr>
        <w:t xml:space="preserve">, offering you additional </w:t>
      </w:r>
      <w:r w:rsidRPr="00610956">
        <w:rPr>
          <w:rFonts w:ascii="Times New Roman" w:hAnsi="Times New Roman" w:cs="Times New Roman"/>
          <w:color w:val="FF0000"/>
          <w:sz w:val="24"/>
          <w:szCs w:val="24"/>
        </w:rPr>
        <w:t xml:space="preserve">three (3) days </w:t>
      </w:r>
      <w:r w:rsidRPr="00610956">
        <w:rPr>
          <w:rFonts w:ascii="Times New Roman" w:hAnsi="Times New Roman" w:cs="Times New Roman"/>
          <w:color w:val="000000" w:themeColor="text1"/>
          <w:sz w:val="24"/>
          <w:szCs w:val="24"/>
        </w:rPr>
        <w:t xml:space="preserve">to respond; as well as your “SILENCE” to my </w:t>
      </w:r>
      <w:r w:rsidRPr="00ED4125">
        <w:rPr>
          <w:rFonts w:ascii="Times New Roman" w:hAnsi="Times New Roman" w:cs="Times New Roman"/>
          <w:color w:val="000000" w:themeColor="text1"/>
          <w:sz w:val="24"/>
          <w:szCs w:val="24"/>
        </w:rPr>
        <w:t>NOTICE OF DEFAULT</w:t>
      </w:r>
      <w:r w:rsidRPr="00610956">
        <w:rPr>
          <w:rFonts w:ascii="Times New Roman" w:hAnsi="Times New Roman" w:cs="Times New Roman"/>
          <w:i/>
          <w:iCs/>
          <w:sz w:val="24"/>
          <w:szCs w:val="24"/>
        </w:rPr>
        <w:t xml:space="preserve"> </w:t>
      </w:r>
      <w:r w:rsidR="006B1C1B" w:rsidRPr="00610956">
        <w:rPr>
          <w:rFonts w:ascii="Times New Roman" w:hAnsi="Times New Roman" w:cs="Times New Roman"/>
          <w:color w:val="000000" w:themeColor="text1"/>
          <w:sz w:val="24"/>
          <w:szCs w:val="24"/>
        </w:rPr>
        <w:t>sent to you</w:t>
      </w:r>
      <w:r w:rsidRPr="00610956">
        <w:rPr>
          <w:rFonts w:ascii="Times New Roman" w:hAnsi="Times New Roman" w:cs="Times New Roman"/>
          <w:color w:val="000000" w:themeColor="text1"/>
          <w:sz w:val="24"/>
          <w:szCs w:val="24"/>
        </w:rPr>
        <w:t xml:space="preserve"> on </w:t>
      </w:r>
      <w:r w:rsidR="00AB7B80">
        <w:rPr>
          <w:rFonts w:ascii="Times New Roman" w:hAnsi="Times New Roman" w:cs="Times New Roman"/>
          <w:color w:val="FF0000"/>
          <w:sz w:val="24"/>
          <w:szCs w:val="24"/>
        </w:rPr>
        <w:t>Month Day</w:t>
      </w:r>
      <w:r w:rsidRPr="00610956">
        <w:rPr>
          <w:rFonts w:ascii="Times New Roman" w:hAnsi="Times New Roman" w:cs="Times New Roman"/>
          <w:color w:val="FF0000"/>
          <w:sz w:val="24"/>
          <w:szCs w:val="24"/>
        </w:rPr>
        <w:t>, 2021</w:t>
      </w:r>
      <w:r w:rsidR="00F22985">
        <w:rPr>
          <w:rFonts w:ascii="Times New Roman" w:hAnsi="Times New Roman" w:cs="Times New Roman"/>
          <w:color w:val="FF0000"/>
          <w:sz w:val="24"/>
          <w:szCs w:val="24"/>
        </w:rPr>
        <w:t xml:space="preserve"> </w:t>
      </w:r>
      <w:r w:rsidR="00F22985" w:rsidRPr="00610956">
        <w:rPr>
          <w:rFonts w:ascii="Times New Roman" w:hAnsi="Times New Roman" w:cs="Times New Roman"/>
          <w:sz w:val="24"/>
          <w:szCs w:val="24"/>
        </w:rPr>
        <w:t xml:space="preserve">via </w:t>
      </w:r>
      <w:r w:rsidR="00F22985" w:rsidRPr="00610956">
        <w:rPr>
          <w:rFonts w:ascii="Times New Roman" w:hAnsi="Times New Roman" w:cs="Times New Roman"/>
          <w:color w:val="FF0000"/>
          <w:sz w:val="24"/>
          <w:szCs w:val="24"/>
        </w:rPr>
        <w:t>registered mail (tracking number)</w:t>
      </w:r>
      <w:r w:rsidR="006B1C1B" w:rsidRPr="00610956">
        <w:rPr>
          <w:rFonts w:ascii="Times New Roman" w:hAnsi="Times New Roman" w:cs="Times New Roman"/>
          <w:color w:val="000000" w:themeColor="text1"/>
          <w:sz w:val="24"/>
          <w:szCs w:val="24"/>
        </w:rPr>
        <w:t xml:space="preserve">, </w:t>
      </w:r>
      <w:r w:rsidRPr="00610956">
        <w:rPr>
          <w:rFonts w:ascii="Times New Roman" w:hAnsi="Times New Roman" w:cs="Times New Roman"/>
          <w:color w:val="000000" w:themeColor="text1"/>
          <w:sz w:val="24"/>
          <w:szCs w:val="24"/>
        </w:rPr>
        <w:t xml:space="preserve">offering you a final good-faith opportunity of </w:t>
      </w:r>
      <w:r w:rsidRPr="00610956">
        <w:rPr>
          <w:rFonts w:ascii="Times New Roman" w:hAnsi="Times New Roman" w:cs="Times New Roman"/>
          <w:color w:val="FF0000"/>
          <w:sz w:val="24"/>
          <w:szCs w:val="24"/>
        </w:rPr>
        <w:t>three (3) days</w:t>
      </w:r>
      <w:r w:rsidRPr="00610956">
        <w:rPr>
          <w:rFonts w:ascii="Times New Roman" w:hAnsi="Times New Roman" w:cs="Times New Roman"/>
          <w:color w:val="000000" w:themeColor="text1"/>
          <w:sz w:val="24"/>
          <w:szCs w:val="24"/>
        </w:rPr>
        <w:t xml:space="preserve"> more to respond; you </w:t>
      </w:r>
      <w:r w:rsidR="006B1C1B" w:rsidRPr="00610956">
        <w:rPr>
          <w:rFonts w:ascii="Times New Roman" w:hAnsi="Times New Roman" w:cs="Times New Roman"/>
          <w:color w:val="000000" w:themeColor="text1"/>
          <w:sz w:val="24"/>
          <w:szCs w:val="24"/>
        </w:rPr>
        <w:t>have been</w:t>
      </w:r>
      <w:r w:rsidRPr="00610956">
        <w:rPr>
          <w:rFonts w:ascii="Times New Roman" w:hAnsi="Times New Roman" w:cs="Times New Roman"/>
          <w:color w:val="000000" w:themeColor="text1"/>
          <w:sz w:val="24"/>
          <w:szCs w:val="24"/>
        </w:rPr>
        <w:t xml:space="preserve"> </w:t>
      </w:r>
      <w:r w:rsidRPr="00610956">
        <w:rPr>
          <w:rFonts w:ascii="Times New Roman" w:hAnsi="Times New Roman" w:cs="Times New Roman"/>
          <w:b/>
          <w:bCs/>
          <w:color w:val="000000" w:themeColor="text1"/>
          <w:sz w:val="24"/>
          <w:szCs w:val="24"/>
        </w:rPr>
        <w:t>FOUND IN DEFAULT</w:t>
      </w:r>
      <w:r w:rsidRPr="00610956">
        <w:rPr>
          <w:rFonts w:ascii="Times New Roman" w:hAnsi="Times New Roman" w:cs="Times New Roman"/>
          <w:color w:val="000000" w:themeColor="text1"/>
          <w:sz w:val="24"/>
          <w:szCs w:val="24"/>
        </w:rPr>
        <w:t xml:space="preserve"> </w:t>
      </w:r>
      <w:r w:rsidRPr="00610956">
        <w:rPr>
          <w:rFonts w:ascii="Times New Roman" w:hAnsi="Times New Roman" w:cs="Times New Roman"/>
          <w:sz w:val="24"/>
          <w:szCs w:val="24"/>
        </w:rPr>
        <w:t xml:space="preserve">(whereas, according to </w:t>
      </w:r>
      <w:r w:rsidRPr="00610956">
        <w:rPr>
          <w:rFonts w:ascii="Times New Roman" w:hAnsi="Times New Roman" w:cs="Times New Roman"/>
          <w:b/>
          <w:bCs/>
          <w:i/>
          <w:iCs/>
          <w:sz w:val="24"/>
          <w:szCs w:val="24"/>
        </w:rPr>
        <w:t>Black’s Law Dictionary</w:t>
      </w:r>
      <w:r w:rsidRPr="00610956">
        <w:rPr>
          <w:rFonts w:ascii="Times New Roman" w:hAnsi="Times New Roman" w:cs="Times New Roman"/>
          <w:sz w:val="24"/>
          <w:szCs w:val="24"/>
        </w:rPr>
        <w:t xml:space="preserve">, Fourth Edition: </w:t>
      </w:r>
      <w:r w:rsidRPr="00610956">
        <w:rPr>
          <w:rFonts w:ascii="Times New Roman" w:hAnsi="Times New Roman" w:cs="Times New Roman"/>
          <w:i/>
          <w:iCs/>
          <w:sz w:val="24"/>
          <w:szCs w:val="24"/>
        </w:rPr>
        <w:t xml:space="preserve">“A </w:t>
      </w:r>
      <w:r w:rsidRPr="00610956">
        <w:rPr>
          <w:rFonts w:ascii="Times New Roman" w:hAnsi="Times New Roman" w:cs="Times New Roman"/>
          <w:b/>
          <w:bCs/>
          <w:i/>
          <w:iCs/>
          <w:sz w:val="24"/>
          <w:szCs w:val="24"/>
        </w:rPr>
        <w:t>default</w:t>
      </w:r>
      <w:r w:rsidRPr="00610956">
        <w:rPr>
          <w:rFonts w:ascii="Times New Roman" w:hAnsi="Times New Roman" w:cs="Times New Roman"/>
          <w:i/>
          <w:iCs/>
          <w:sz w:val="24"/>
          <w:szCs w:val="24"/>
        </w:rPr>
        <w:t xml:space="preserve"> is an omission of that which ought to be done, and more specifically, the omission or failure to perform a legal duty. The term also embraces the idea of dishonesty, or an act or omission discreditable to one's profession.”</w:t>
      </w:r>
      <w:r w:rsidRPr="00610956">
        <w:rPr>
          <w:rFonts w:ascii="Times New Roman" w:hAnsi="Times New Roman" w:cs="Times New Roman"/>
          <w:sz w:val="24"/>
          <w:szCs w:val="24"/>
        </w:rPr>
        <w:t xml:space="preserve">); </w:t>
      </w:r>
      <w:r w:rsidRPr="00610956">
        <w:rPr>
          <w:rFonts w:ascii="Times New Roman" w:hAnsi="Times New Roman" w:cs="Times New Roman"/>
          <w:color w:val="000000" w:themeColor="text1"/>
          <w:sz w:val="24"/>
          <w:szCs w:val="24"/>
        </w:rPr>
        <w:t xml:space="preserve">and a fraud has been committed upon Me by your failure to perform where you had an obligation pursuant to </w:t>
      </w:r>
      <w:r w:rsidRPr="00610956">
        <w:rPr>
          <w:rFonts w:ascii="Times New Roman" w:hAnsi="Times New Roman" w:cs="Times New Roman"/>
          <w:b/>
          <w:bCs/>
          <w:i/>
          <w:iCs/>
          <w:color w:val="000000" w:themeColor="text1"/>
          <w:sz w:val="24"/>
          <w:szCs w:val="24"/>
        </w:rPr>
        <w:t>U.S. v. Prudden</w:t>
      </w:r>
      <w:r w:rsidRPr="00610956">
        <w:rPr>
          <w:rFonts w:ascii="Times New Roman" w:hAnsi="Times New Roman" w:cs="Times New Roman"/>
          <w:color w:val="000000" w:themeColor="text1"/>
          <w:sz w:val="24"/>
          <w:szCs w:val="24"/>
        </w:rPr>
        <w:t xml:space="preserve">, 424 F.2d 1021 (1970) and </w:t>
      </w:r>
      <w:r w:rsidRPr="00610956">
        <w:rPr>
          <w:rFonts w:ascii="Times New Roman" w:hAnsi="Times New Roman" w:cs="Times New Roman"/>
          <w:b/>
          <w:i/>
          <w:color w:val="000000" w:themeColor="text1"/>
          <w:sz w:val="24"/>
          <w:szCs w:val="24"/>
        </w:rPr>
        <w:t>U.S. v. Tweel</w:t>
      </w:r>
      <w:r w:rsidRPr="00610956">
        <w:rPr>
          <w:rFonts w:ascii="Times New Roman" w:hAnsi="Times New Roman" w:cs="Times New Roman"/>
          <w:color w:val="000000" w:themeColor="text1"/>
          <w:sz w:val="24"/>
          <w:szCs w:val="24"/>
        </w:rPr>
        <w:t xml:space="preserve">, 550 F.2d 297, 299 (1977), to wit, </w:t>
      </w:r>
      <w:r w:rsidRPr="00610956">
        <w:rPr>
          <w:rFonts w:ascii="Times New Roman" w:hAnsi="Times New Roman" w:cs="Times New Roman"/>
          <w:i/>
          <w:iCs/>
          <w:color w:val="000000" w:themeColor="text1"/>
          <w:sz w:val="24"/>
          <w:szCs w:val="24"/>
        </w:rPr>
        <w:t>“Silence can only be equated with fraud when there is a legal and moral duty to speak or when injury left unanswered would be intentionally misleading;“</w:t>
      </w:r>
      <w:r w:rsidRPr="00610956">
        <w:rPr>
          <w:rFonts w:ascii="Times New Roman" w:hAnsi="Times New Roman" w:cs="Times New Roman"/>
          <w:color w:val="000000" w:themeColor="text1"/>
          <w:sz w:val="24"/>
          <w:szCs w:val="24"/>
        </w:rPr>
        <w:t xml:space="preserve"> thereby initiating the </w:t>
      </w:r>
      <w:r w:rsidRPr="00610956">
        <w:rPr>
          <w:rFonts w:ascii="Times New Roman" w:hAnsi="Times New Roman" w:cs="Times New Roman"/>
          <w:b/>
          <w:bCs/>
          <w:color w:val="000000" w:themeColor="text1"/>
          <w:sz w:val="24"/>
          <w:szCs w:val="24"/>
        </w:rPr>
        <w:t xml:space="preserve">DOCTRINE OF ESTOPPEL BY ACQUIESCENCE </w:t>
      </w:r>
      <w:r w:rsidRPr="00610956">
        <w:rPr>
          <w:rFonts w:ascii="Times New Roman" w:hAnsi="Times New Roman" w:cs="Times New Roman"/>
          <w:color w:val="000000" w:themeColor="text1"/>
          <w:sz w:val="24"/>
          <w:szCs w:val="24"/>
        </w:rPr>
        <w:t xml:space="preserve">pursuant to </w:t>
      </w:r>
      <w:r w:rsidRPr="00610956">
        <w:rPr>
          <w:rFonts w:ascii="Times New Roman" w:hAnsi="Times New Roman" w:cs="Times New Roman"/>
          <w:b/>
          <w:i/>
          <w:color w:val="000000" w:themeColor="text1"/>
          <w:sz w:val="24"/>
          <w:szCs w:val="24"/>
        </w:rPr>
        <w:t>Carmine v. Bowen</w:t>
      </w:r>
      <w:r w:rsidRPr="00610956">
        <w:rPr>
          <w:rFonts w:ascii="Times New Roman" w:hAnsi="Times New Roman" w:cs="Times New Roman"/>
          <w:color w:val="000000" w:themeColor="text1"/>
          <w:sz w:val="24"/>
          <w:szCs w:val="24"/>
        </w:rPr>
        <w:t xml:space="preserve">, 64 A. 932 (1906), to wit, </w:t>
      </w:r>
      <w:r w:rsidRPr="00610956">
        <w:rPr>
          <w:rFonts w:ascii="Times New Roman" w:hAnsi="Times New Roman" w:cs="Times New Roman"/>
          <w:i/>
          <w:iCs/>
          <w:color w:val="000000" w:themeColor="text1"/>
          <w:sz w:val="24"/>
          <w:szCs w:val="24"/>
        </w:rPr>
        <w:t>“One’s ‘silence’ may invoke doctrine of ESTOPPEL by acquiescence,”</w:t>
      </w:r>
      <w:r w:rsidRPr="00610956">
        <w:rPr>
          <w:rFonts w:ascii="Times New Roman" w:hAnsi="Times New Roman" w:cs="Times New Roman"/>
          <w:color w:val="000000" w:themeColor="text1"/>
          <w:sz w:val="24"/>
          <w:szCs w:val="24"/>
        </w:rPr>
        <w:t xml:space="preserve"> and is </w:t>
      </w:r>
      <w:r w:rsidRPr="00610956">
        <w:rPr>
          <w:rFonts w:ascii="Times New Roman" w:hAnsi="Times New Roman" w:cs="Times New Roman"/>
          <w:color w:val="000000" w:themeColor="text1"/>
          <w:sz w:val="24"/>
          <w:szCs w:val="24"/>
        </w:rPr>
        <w:lastRenderedPageBreak/>
        <w:t xml:space="preserve">now in full force and effect upon you. This </w:t>
      </w:r>
      <w:r w:rsidRPr="00ED4125">
        <w:rPr>
          <w:rFonts w:ascii="Times New Roman" w:hAnsi="Times New Roman" w:cs="Times New Roman"/>
          <w:color w:val="000000" w:themeColor="text1"/>
          <w:sz w:val="24"/>
          <w:szCs w:val="24"/>
        </w:rPr>
        <w:t>NOTICE OF ESTOPPEL BY SILENCE AND ACQUIESCENCE</w:t>
      </w:r>
      <w:r w:rsidRPr="00610956">
        <w:rPr>
          <w:rFonts w:ascii="Times New Roman" w:hAnsi="Times New Roman" w:cs="Times New Roman"/>
          <w:color w:val="000000" w:themeColor="text1"/>
          <w:sz w:val="24"/>
          <w:szCs w:val="24"/>
        </w:rPr>
        <w:t xml:space="preserve"> serves as </w:t>
      </w:r>
      <w:r w:rsidRPr="00610956">
        <w:rPr>
          <w:rFonts w:ascii="Times New Roman" w:hAnsi="Times New Roman" w:cs="Times New Roman"/>
          <w:i/>
          <w:iCs/>
          <w:color w:val="000000" w:themeColor="text1"/>
          <w:sz w:val="24"/>
          <w:szCs w:val="24"/>
        </w:rPr>
        <w:t>prima facie</w:t>
      </w:r>
      <w:r w:rsidRPr="00610956">
        <w:rPr>
          <w:rFonts w:ascii="Times New Roman" w:hAnsi="Times New Roman" w:cs="Times New Roman"/>
          <w:color w:val="000000" w:themeColor="text1"/>
          <w:sz w:val="24"/>
          <w:szCs w:val="24"/>
        </w:rPr>
        <w:t xml:space="preserve"> evidence of your “SILENCE” in this matter.</w:t>
      </w:r>
    </w:p>
    <w:p w14:paraId="1D8AF60A" w14:textId="4AD14222" w:rsidR="00005B93" w:rsidRPr="00610956" w:rsidRDefault="00005B93" w:rsidP="00876E01">
      <w:pPr>
        <w:spacing w:before="240" w:line="276" w:lineRule="auto"/>
        <w:rPr>
          <w:rFonts w:ascii="Times New Roman" w:hAnsi="Times New Roman" w:cs="Times New Roman"/>
          <w:color w:val="000000" w:themeColor="text1"/>
          <w:sz w:val="24"/>
          <w:szCs w:val="24"/>
        </w:rPr>
      </w:pPr>
      <w:r w:rsidRPr="00610956">
        <w:rPr>
          <w:rFonts w:ascii="Times New Roman" w:hAnsi="Times New Roman" w:cs="Times New Roman"/>
          <w:b/>
          <w:bCs/>
          <w:color w:val="000000" w:themeColor="text1"/>
          <w:sz w:val="24"/>
          <w:szCs w:val="24"/>
        </w:rPr>
        <w:t>YOU ARE</w:t>
      </w:r>
      <w:r w:rsidRPr="00610956">
        <w:rPr>
          <w:rFonts w:ascii="Times New Roman" w:hAnsi="Times New Roman" w:cs="Times New Roman"/>
          <w:color w:val="000000" w:themeColor="text1"/>
          <w:sz w:val="24"/>
          <w:szCs w:val="24"/>
        </w:rPr>
        <w:t xml:space="preserve"> </w:t>
      </w:r>
      <w:r w:rsidRPr="00610956">
        <w:rPr>
          <w:rFonts w:ascii="Times New Roman" w:hAnsi="Times New Roman" w:cs="Times New Roman"/>
          <w:b/>
          <w:bCs/>
          <w:color w:val="000000" w:themeColor="text1"/>
          <w:sz w:val="24"/>
          <w:szCs w:val="24"/>
        </w:rPr>
        <w:t>HEREBY ESTOPPED</w:t>
      </w:r>
      <w:r w:rsidRPr="00610956">
        <w:rPr>
          <w:rFonts w:ascii="Times New Roman" w:hAnsi="Times New Roman" w:cs="Times New Roman"/>
          <w:color w:val="000000" w:themeColor="text1"/>
          <w:sz w:val="24"/>
          <w:szCs w:val="24"/>
        </w:rPr>
        <w:t xml:space="preserve"> from any and all future actions, challenges, and/or counterclaims against Me, concerning </w:t>
      </w:r>
      <w:r w:rsidR="00DE5C99" w:rsidRPr="00610956">
        <w:rPr>
          <w:rFonts w:ascii="Times New Roman" w:hAnsi="Times New Roman" w:cs="Times New Roman"/>
          <w:color w:val="000000" w:themeColor="text1"/>
          <w:sz w:val="24"/>
          <w:szCs w:val="24"/>
        </w:rPr>
        <w:t>this</w:t>
      </w:r>
      <w:r w:rsidRPr="00610956">
        <w:rPr>
          <w:rFonts w:ascii="Times New Roman" w:hAnsi="Times New Roman" w:cs="Times New Roman"/>
          <w:color w:val="000000" w:themeColor="text1"/>
          <w:sz w:val="24"/>
          <w:szCs w:val="24"/>
        </w:rPr>
        <w:t xml:space="preserve"> matter involving any and all “C</w:t>
      </w:r>
      <w:r w:rsidR="00AB7B80">
        <w:rPr>
          <w:rFonts w:ascii="Times New Roman" w:hAnsi="Times New Roman" w:cs="Times New Roman"/>
          <w:color w:val="000000" w:themeColor="text1"/>
          <w:sz w:val="24"/>
          <w:szCs w:val="24"/>
        </w:rPr>
        <w:t>OVID-</w:t>
      </w:r>
      <w:r w:rsidRPr="00610956">
        <w:rPr>
          <w:rFonts w:ascii="Times New Roman" w:hAnsi="Times New Roman" w:cs="Times New Roman"/>
          <w:color w:val="000000" w:themeColor="text1"/>
          <w:sz w:val="24"/>
          <w:szCs w:val="24"/>
        </w:rPr>
        <w:t>19 policies</w:t>
      </w:r>
      <w:r w:rsidR="00AB7B80">
        <w:rPr>
          <w:rFonts w:ascii="Times New Roman" w:hAnsi="Times New Roman" w:cs="Times New Roman"/>
          <w:color w:val="000000" w:themeColor="text1"/>
          <w:sz w:val="24"/>
          <w:szCs w:val="24"/>
        </w:rPr>
        <w:t>,</w:t>
      </w:r>
      <w:r w:rsidRPr="00610956">
        <w:rPr>
          <w:rFonts w:ascii="Times New Roman" w:hAnsi="Times New Roman" w:cs="Times New Roman"/>
          <w:color w:val="000000" w:themeColor="text1"/>
          <w:sz w:val="24"/>
          <w:szCs w:val="24"/>
        </w:rPr>
        <w:t>”</w:t>
      </w:r>
      <w:r w:rsidR="00AB7B80">
        <w:rPr>
          <w:rFonts w:ascii="Times New Roman" w:hAnsi="Times New Roman" w:cs="Times New Roman"/>
          <w:color w:val="000000" w:themeColor="text1"/>
          <w:sz w:val="24"/>
          <w:szCs w:val="24"/>
        </w:rPr>
        <w:t xml:space="preserve"> </w:t>
      </w:r>
      <w:r w:rsidRPr="00610956">
        <w:rPr>
          <w:rFonts w:ascii="Times New Roman" w:hAnsi="Times New Roman" w:cs="Times New Roman"/>
          <w:color w:val="000000" w:themeColor="text1"/>
          <w:sz w:val="24"/>
          <w:szCs w:val="24"/>
        </w:rPr>
        <w:t xml:space="preserve">and any </w:t>
      </w:r>
      <w:r w:rsidRPr="00610956">
        <w:rPr>
          <w:rFonts w:ascii="Times New Roman" w:hAnsi="Times New Roman" w:cs="Times New Roman"/>
          <w:b/>
          <w:bCs/>
          <w:color w:val="000000" w:themeColor="text1"/>
          <w:sz w:val="24"/>
          <w:szCs w:val="24"/>
        </w:rPr>
        <w:t>VIOLATION(S) OF</w:t>
      </w:r>
      <w:r w:rsidRPr="00610956">
        <w:rPr>
          <w:rFonts w:ascii="Times New Roman" w:hAnsi="Times New Roman" w:cs="Times New Roman"/>
          <w:color w:val="000000" w:themeColor="text1"/>
          <w:sz w:val="24"/>
          <w:szCs w:val="24"/>
        </w:rPr>
        <w:t xml:space="preserve"> </w:t>
      </w:r>
      <w:r w:rsidRPr="00610956">
        <w:rPr>
          <w:rFonts w:ascii="Times New Roman" w:hAnsi="Times New Roman" w:cs="Times New Roman"/>
          <w:b/>
          <w:bCs/>
          <w:color w:val="000000" w:themeColor="text1"/>
          <w:sz w:val="24"/>
          <w:szCs w:val="24"/>
        </w:rPr>
        <w:t>ESTOPPEL</w:t>
      </w:r>
      <w:r w:rsidRPr="00610956">
        <w:rPr>
          <w:rFonts w:ascii="Times New Roman" w:hAnsi="Times New Roman" w:cs="Times New Roman"/>
          <w:color w:val="000000" w:themeColor="text1"/>
          <w:sz w:val="24"/>
          <w:szCs w:val="24"/>
        </w:rPr>
        <w:t xml:space="preserve"> will be construed, at the very least, a “tortious” act against Me for which I will then have a </w:t>
      </w:r>
      <w:r w:rsidRPr="00610956">
        <w:rPr>
          <w:rFonts w:ascii="Times New Roman" w:hAnsi="Times New Roman" w:cs="Times New Roman"/>
          <w:b/>
          <w:bCs/>
          <w:color w:val="000000" w:themeColor="text1"/>
          <w:sz w:val="24"/>
          <w:szCs w:val="24"/>
          <w:u w:val="single"/>
        </w:rPr>
        <w:t>Lawful claim</w:t>
      </w:r>
      <w:r w:rsidRPr="00610956">
        <w:rPr>
          <w:rFonts w:ascii="Times New Roman" w:hAnsi="Times New Roman" w:cs="Times New Roman"/>
          <w:color w:val="000000" w:themeColor="text1"/>
          <w:sz w:val="24"/>
          <w:szCs w:val="24"/>
        </w:rPr>
        <w:t xml:space="preserve"> and cause of action against you.  Proceeding beyond this point strips you of any “</w:t>
      </w:r>
      <w:r w:rsidR="00DE5C99" w:rsidRPr="00610956">
        <w:rPr>
          <w:rFonts w:ascii="Times New Roman" w:hAnsi="Times New Roman" w:cs="Times New Roman"/>
          <w:color w:val="000000" w:themeColor="text1"/>
          <w:sz w:val="24"/>
          <w:szCs w:val="24"/>
        </w:rPr>
        <w:t>i</w:t>
      </w:r>
      <w:r w:rsidRPr="00610956">
        <w:rPr>
          <w:rFonts w:ascii="Times New Roman" w:hAnsi="Times New Roman" w:cs="Times New Roman"/>
          <w:color w:val="000000" w:themeColor="text1"/>
          <w:sz w:val="24"/>
          <w:szCs w:val="24"/>
        </w:rPr>
        <w:t>mmunity</w:t>
      </w:r>
      <w:r w:rsidR="00F037A1">
        <w:rPr>
          <w:rFonts w:ascii="Times New Roman" w:hAnsi="Times New Roman" w:cs="Times New Roman"/>
          <w:color w:val="000000" w:themeColor="text1"/>
          <w:sz w:val="24"/>
          <w:szCs w:val="24"/>
        </w:rPr>
        <w:t>,</w:t>
      </w:r>
      <w:r w:rsidRPr="00610956">
        <w:rPr>
          <w:rFonts w:ascii="Times New Roman" w:hAnsi="Times New Roman" w:cs="Times New Roman"/>
          <w:color w:val="000000" w:themeColor="text1"/>
          <w:sz w:val="24"/>
          <w:szCs w:val="24"/>
        </w:rPr>
        <w:t xml:space="preserve">” real or imagined, making you </w:t>
      </w:r>
      <w:r w:rsidRPr="00610956">
        <w:rPr>
          <w:rFonts w:ascii="Times New Roman" w:hAnsi="Times New Roman" w:cs="Times New Roman"/>
          <w:b/>
          <w:bCs/>
          <w:color w:val="000000" w:themeColor="text1"/>
          <w:sz w:val="24"/>
          <w:szCs w:val="24"/>
          <w:u w:val="single"/>
        </w:rPr>
        <w:t>personally liable</w:t>
      </w:r>
      <w:r w:rsidRPr="00610956">
        <w:rPr>
          <w:rFonts w:ascii="Times New Roman" w:hAnsi="Times New Roman" w:cs="Times New Roman"/>
          <w:color w:val="000000" w:themeColor="text1"/>
          <w:sz w:val="24"/>
          <w:szCs w:val="24"/>
        </w:rPr>
        <w:t xml:space="preserve"> to Me.</w:t>
      </w:r>
    </w:p>
    <w:p w14:paraId="59ABD6C7" w14:textId="77777777" w:rsidR="00007E30" w:rsidRPr="00610956" w:rsidRDefault="00005B93" w:rsidP="00876E01">
      <w:pPr>
        <w:spacing w:before="240" w:line="276" w:lineRule="auto"/>
        <w:rPr>
          <w:rFonts w:ascii="Times New Roman" w:hAnsi="Times New Roman" w:cs="Times New Roman"/>
          <w:b/>
          <w:bCs/>
          <w:color w:val="000000" w:themeColor="text1"/>
          <w:sz w:val="24"/>
          <w:szCs w:val="24"/>
        </w:rPr>
      </w:pPr>
      <w:r w:rsidRPr="00610956">
        <w:rPr>
          <w:rFonts w:ascii="Times New Roman" w:hAnsi="Times New Roman" w:cs="Times New Roman"/>
          <w:b/>
          <w:bCs/>
          <w:color w:val="000000" w:themeColor="text1"/>
          <w:sz w:val="24"/>
          <w:szCs w:val="24"/>
          <w:u w:val="single"/>
        </w:rPr>
        <w:t>THIS ESTOPPEL BY SILENCE AND AQUIESCENCE IS HEREBY ACTIVATED AND IN FULL FORCE AND EFFECT</w:t>
      </w:r>
      <w:r w:rsidRPr="00610956">
        <w:rPr>
          <w:rFonts w:ascii="Times New Roman" w:hAnsi="Times New Roman" w:cs="Times New Roman"/>
          <w:b/>
          <w:bCs/>
          <w:color w:val="000000" w:themeColor="text1"/>
          <w:sz w:val="24"/>
          <w:szCs w:val="24"/>
        </w:rPr>
        <w:t>.</w:t>
      </w:r>
      <w:bookmarkEnd w:id="0"/>
      <w:r w:rsidR="00533E42" w:rsidRPr="00610956">
        <w:rPr>
          <w:rFonts w:ascii="Times New Roman" w:hAnsi="Times New Roman" w:cs="Times New Roman"/>
          <w:b/>
          <w:bCs/>
          <w:color w:val="000000" w:themeColor="text1"/>
          <w:sz w:val="24"/>
          <w:szCs w:val="24"/>
        </w:rPr>
        <w:t xml:space="preserve"> </w:t>
      </w:r>
    </w:p>
    <w:p w14:paraId="2D2E3074" w14:textId="51BE2ADD" w:rsidR="003056C4" w:rsidRPr="00610956" w:rsidRDefault="003056C4" w:rsidP="003056C4">
      <w:pPr>
        <w:spacing w:before="240" w:line="276" w:lineRule="auto"/>
        <w:rPr>
          <w:rFonts w:ascii="Times New Roman" w:hAnsi="Times New Roman" w:cs="Times New Roman"/>
          <w:sz w:val="24"/>
          <w:szCs w:val="24"/>
        </w:rPr>
      </w:pPr>
      <w:r w:rsidRPr="00610956">
        <w:rPr>
          <w:rFonts w:ascii="Times New Roman" w:hAnsi="Times New Roman" w:cs="Times New Roman"/>
          <w:b/>
          <w:bCs/>
          <w:sz w:val="24"/>
          <w:szCs w:val="24"/>
        </w:rPr>
        <w:t>YOU WERE GIVEN REASONABLE OPPORTUNITY AND HAD A</w:t>
      </w:r>
      <w:r>
        <w:rPr>
          <w:rFonts w:ascii="Times New Roman" w:hAnsi="Times New Roman" w:cs="Times New Roman"/>
          <w:b/>
          <w:bCs/>
          <w:sz w:val="24"/>
          <w:szCs w:val="24"/>
        </w:rPr>
        <w:t xml:space="preserve"> DUTY</w:t>
      </w:r>
      <w:r w:rsidRPr="00610956">
        <w:rPr>
          <w:rFonts w:ascii="Times New Roman" w:hAnsi="Times New Roman" w:cs="Times New Roman"/>
          <w:b/>
          <w:bCs/>
          <w:sz w:val="24"/>
          <w:szCs w:val="24"/>
        </w:rPr>
        <w:t xml:space="preserve"> TO TIMELY RESPOND </w:t>
      </w:r>
      <w:r w:rsidRPr="00610956">
        <w:rPr>
          <w:rFonts w:ascii="Times New Roman" w:hAnsi="Times New Roman" w:cs="Times New Roman"/>
          <w:b/>
          <w:bCs/>
          <w:sz w:val="24"/>
          <w:szCs w:val="24"/>
          <w:u w:val="single"/>
        </w:rPr>
        <w:t>in affidavit form</w:t>
      </w:r>
      <w:r w:rsidRPr="00610956">
        <w:rPr>
          <w:rFonts w:ascii="Times New Roman" w:hAnsi="Times New Roman" w:cs="Times New Roman"/>
          <w:b/>
          <w:bCs/>
          <w:sz w:val="24"/>
          <w:szCs w:val="24"/>
        </w:rPr>
        <w:t xml:space="preserve"> and provide proof of your </w:t>
      </w:r>
      <w:r w:rsidR="00AB7B80">
        <w:rPr>
          <w:rFonts w:ascii="Times New Roman" w:hAnsi="Times New Roman" w:cs="Times New Roman"/>
          <w:b/>
          <w:bCs/>
          <w:sz w:val="24"/>
          <w:szCs w:val="24"/>
          <w:u w:val="single"/>
        </w:rPr>
        <w:t>L</w:t>
      </w:r>
      <w:r w:rsidRPr="00610956">
        <w:rPr>
          <w:rFonts w:ascii="Times New Roman" w:hAnsi="Times New Roman" w:cs="Times New Roman"/>
          <w:b/>
          <w:bCs/>
          <w:sz w:val="24"/>
          <w:szCs w:val="24"/>
          <w:u w:val="single"/>
        </w:rPr>
        <w:t>awful</w:t>
      </w:r>
      <w:r w:rsidRPr="00610956">
        <w:rPr>
          <w:rFonts w:ascii="Times New Roman" w:hAnsi="Times New Roman" w:cs="Times New Roman"/>
          <w:b/>
          <w:bCs/>
          <w:sz w:val="24"/>
          <w:szCs w:val="24"/>
        </w:rPr>
        <w:t xml:space="preserve"> authority</w:t>
      </w:r>
      <w:r w:rsidRPr="00610956">
        <w:rPr>
          <w:rFonts w:ascii="Times New Roman" w:hAnsi="Times New Roman" w:cs="Times New Roman"/>
          <w:sz w:val="24"/>
          <w:szCs w:val="24"/>
        </w:rPr>
        <w:t xml:space="preserve"> (in proper compliance with governing law pursuant to the </w:t>
      </w:r>
      <w:r w:rsidRPr="00610956">
        <w:rPr>
          <w:rFonts w:ascii="Times New Roman" w:hAnsi="Times New Roman" w:cs="Times New Roman"/>
          <w:color w:val="FF0000"/>
          <w:sz w:val="24"/>
          <w:szCs w:val="24"/>
        </w:rPr>
        <w:t>Washington</w:t>
      </w:r>
      <w:r w:rsidRPr="00610956">
        <w:rPr>
          <w:rFonts w:ascii="Times New Roman" w:hAnsi="Times New Roman" w:cs="Times New Roman"/>
          <w:sz w:val="24"/>
          <w:szCs w:val="24"/>
        </w:rPr>
        <w:t xml:space="preserve"> State Constitution and the Constitution for the united States of America) to enforce any </w:t>
      </w:r>
      <w:r w:rsidRPr="0052377D">
        <w:rPr>
          <w:rFonts w:ascii="Times New Roman" w:hAnsi="Times New Roman" w:cs="Times New Roman"/>
          <w:sz w:val="24"/>
          <w:szCs w:val="24"/>
        </w:rPr>
        <w:t>health “policy</w:t>
      </w:r>
      <w:r w:rsidR="00AB7B80">
        <w:rPr>
          <w:rFonts w:ascii="Times New Roman" w:hAnsi="Times New Roman" w:cs="Times New Roman"/>
          <w:sz w:val="24"/>
          <w:szCs w:val="24"/>
        </w:rPr>
        <w:t>,</w:t>
      </w:r>
      <w:r w:rsidRPr="0052377D">
        <w:rPr>
          <w:rFonts w:ascii="Times New Roman" w:hAnsi="Times New Roman" w:cs="Times New Roman"/>
          <w:sz w:val="24"/>
          <w:szCs w:val="24"/>
        </w:rPr>
        <w:t>” “order</w:t>
      </w:r>
      <w:r w:rsidR="00AB7B80">
        <w:rPr>
          <w:rFonts w:ascii="Times New Roman" w:hAnsi="Times New Roman" w:cs="Times New Roman"/>
          <w:sz w:val="24"/>
          <w:szCs w:val="24"/>
        </w:rPr>
        <w:t>,</w:t>
      </w:r>
      <w:r w:rsidRPr="0052377D">
        <w:rPr>
          <w:rFonts w:ascii="Times New Roman" w:hAnsi="Times New Roman" w:cs="Times New Roman"/>
          <w:sz w:val="24"/>
          <w:szCs w:val="24"/>
        </w:rPr>
        <w:t xml:space="preserve">” “mandate” </w:t>
      </w:r>
      <w:r>
        <w:rPr>
          <w:rFonts w:ascii="Times New Roman" w:hAnsi="Times New Roman" w:cs="Times New Roman"/>
          <w:sz w:val="24"/>
          <w:szCs w:val="24"/>
        </w:rPr>
        <w:t xml:space="preserve">or </w:t>
      </w:r>
      <w:r w:rsidRPr="0052377D">
        <w:rPr>
          <w:rFonts w:ascii="Times New Roman" w:hAnsi="Times New Roman" w:cs="Times New Roman"/>
          <w:sz w:val="24"/>
          <w:szCs w:val="24"/>
        </w:rPr>
        <w:t xml:space="preserve">“guideline” </w:t>
      </w:r>
      <w:r>
        <w:rPr>
          <w:rFonts w:ascii="Times New Roman" w:hAnsi="Times New Roman" w:cs="Times New Roman"/>
          <w:sz w:val="24"/>
          <w:szCs w:val="24"/>
        </w:rPr>
        <w:t>upon Me</w:t>
      </w:r>
      <w:r w:rsidRPr="00610956">
        <w:rPr>
          <w:rFonts w:ascii="Times New Roman" w:hAnsi="Times New Roman" w:cs="Times New Roman"/>
          <w:sz w:val="24"/>
          <w:szCs w:val="24"/>
        </w:rPr>
        <w:t xml:space="preserve">, and </w:t>
      </w:r>
      <w:r w:rsidRPr="00610956">
        <w:rPr>
          <w:rFonts w:ascii="Times New Roman" w:hAnsi="Times New Roman" w:cs="Times New Roman"/>
          <w:b/>
          <w:bCs/>
          <w:sz w:val="24"/>
          <w:szCs w:val="24"/>
          <w:u w:val="single"/>
        </w:rPr>
        <w:t>your failure to do so serves as your acquiescence and tacit agreement that you do NOT have lawful authority in this matter, which is now established as a settled fact.</w:t>
      </w:r>
    </w:p>
    <w:p w14:paraId="55AEC7A7" w14:textId="4F072160" w:rsidR="003056C4" w:rsidRDefault="003056C4" w:rsidP="003056C4">
      <w:pPr>
        <w:spacing w:before="240" w:line="240" w:lineRule="auto"/>
        <w:ind w:left="288" w:right="288"/>
        <w:rPr>
          <w:rFonts w:ascii="Times New Roman" w:hAnsi="Times New Roman" w:cs="Times New Roman"/>
          <w:sz w:val="24"/>
          <w:szCs w:val="24"/>
        </w:rPr>
      </w:pPr>
      <w:r w:rsidRPr="00610956">
        <w:rPr>
          <w:rFonts w:ascii="Times New Roman" w:hAnsi="Times New Roman" w:cs="Times New Roman"/>
          <w:b/>
          <w:bCs/>
          <w:sz w:val="24"/>
          <w:szCs w:val="24"/>
          <w:u w:color="222222"/>
          <w:shd w:val="clear" w:color="auto" w:fill="FFFFFF"/>
        </w:rPr>
        <w:t>“Tacit”</w:t>
      </w:r>
      <w:r w:rsidRPr="00610956">
        <w:rPr>
          <w:rFonts w:ascii="Times New Roman" w:hAnsi="Times New Roman" w:cs="Times New Roman"/>
          <w:sz w:val="24"/>
          <w:szCs w:val="24"/>
          <w:u w:color="222222"/>
          <w:shd w:val="clear" w:color="auto" w:fill="FFFFFF"/>
        </w:rPr>
        <w:t xml:space="preserve"> is defined by </w:t>
      </w:r>
      <w:r w:rsidRPr="00610956">
        <w:rPr>
          <w:rFonts w:ascii="Times New Roman" w:hAnsi="Times New Roman" w:cs="Times New Roman"/>
          <w:b/>
          <w:bCs/>
          <w:i/>
          <w:iCs/>
          <w:sz w:val="24"/>
          <w:szCs w:val="24"/>
          <w:u w:color="222222"/>
          <w:shd w:val="clear" w:color="auto" w:fill="FFFFFF"/>
          <w:lang w:val="it-IT"/>
        </w:rPr>
        <w:t>Ballentine</w:t>
      </w:r>
      <w:r w:rsidRPr="00610956">
        <w:rPr>
          <w:rFonts w:ascii="Times New Roman" w:hAnsi="Times New Roman" w:cs="Times New Roman"/>
          <w:sz w:val="24"/>
          <w:szCs w:val="24"/>
          <w:u w:color="222222"/>
          <w:shd w:val="clear" w:color="auto" w:fill="FFFFFF"/>
        </w:rPr>
        <w:t>’</w:t>
      </w:r>
      <w:r w:rsidRPr="00610956">
        <w:rPr>
          <w:rFonts w:ascii="Times New Roman" w:hAnsi="Times New Roman" w:cs="Times New Roman"/>
          <w:b/>
          <w:bCs/>
          <w:i/>
          <w:iCs/>
          <w:sz w:val="24"/>
          <w:szCs w:val="24"/>
          <w:u w:color="222222"/>
          <w:shd w:val="clear" w:color="auto" w:fill="FFFFFF"/>
        </w:rPr>
        <w:t>s Law Dictionary</w:t>
      </w:r>
      <w:r w:rsidRPr="00610956">
        <w:rPr>
          <w:rFonts w:ascii="Times New Roman" w:hAnsi="Times New Roman" w:cs="Times New Roman"/>
          <w:sz w:val="24"/>
          <w:szCs w:val="24"/>
          <w:u w:color="222222"/>
          <w:shd w:val="clear" w:color="auto" w:fill="FFFFFF"/>
        </w:rPr>
        <w:t xml:space="preserve">, Third Edition: </w:t>
      </w:r>
      <w:r w:rsidRPr="00610956">
        <w:rPr>
          <w:rFonts w:ascii="Times New Roman" w:hAnsi="Times New Roman" w:cs="Times New Roman"/>
          <w:sz w:val="24"/>
          <w:szCs w:val="24"/>
          <w:u w:color="222222"/>
          <w:shd w:val="clear" w:color="auto" w:fill="FFFFFF"/>
          <w:rtl/>
          <w:lang w:val="ar-SA"/>
        </w:rPr>
        <w:t>“</w:t>
      </w:r>
      <w:r w:rsidRPr="00610956">
        <w:rPr>
          <w:rFonts w:ascii="Times New Roman" w:hAnsi="Times New Roman" w:cs="Times New Roman"/>
          <w:i/>
          <w:iCs/>
          <w:sz w:val="24"/>
          <w:szCs w:val="24"/>
          <w:u w:color="222222"/>
          <w:shd w:val="clear" w:color="auto" w:fill="FFFFFF"/>
        </w:rPr>
        <w:t>Silent; not expressed; implied;”</w:t>
      </w:r>
      <w:r w:rsidRPr="00610956">
        <w:rPr>
          <w:rFonts w:ascii="Times New Roman" w:hAnsi="Times New Roman" w:cs="Times New Roman"/>
          <w:sz w:val="24"/>
          <w:szCs w:val="24"/>
          <w:u w:color="222222"/>
          <w:shd w:val="clear" w:color="auto" w:fill="FFFFFF"/>
        </w:rPr>
        <w:t xml:space="preserve"> and by </w:t>
      </w:r>
      <w:r w:rsidRPr="00610956">
        <w:rPr>
          <w:rFonts w:ascii="Times New Roman" w:hAnsi="Times New Roman" w:cs="Times New Roman"/>
          <w:b/>
          <w:bCs/>
          <w:i/>
          <w:iCs/>
          <w:sz w:val="24"/>
          <w:szCs w:val="24"/>
          <w:u w:color="222222"/>
          <w:shd w:val="clear" w:color="auto" w:fill="FFFFFF"/>
          <w:lang w:val="fr-FR"/>
        </w:rPr>
        <w:t>Bouvier</w:t>
      </w:r>
      <w:r w:rsidRPr="00610956">
        <w:rPr>
          <w:rFonts w:ascii="Times New Roman" w:hAnsi="Times New Roman" w:cs="Times New Roman"/>
          <w:sz w:val="24"/>
          <w:szCs w:val="24"/>
          <w:u w:color="222222"/>
          <w:shd w:val="clear" w:color="auto" w:fill="FFFFFF"/>
        </w:rPr>
        <w:t>’</w:t>
      </w:r>
      <w:r w:rsidRPr="00610956">
        <w:rPr>
          <w:rFonts w:ascii="Times New Roman" w:hAnsi="Times New Roman" w:cs="Times New Roman"/>
          <w:b/>
          <w:bCs/>
          <w:i/>
          <w:iCs/>
          <w:sz w:val="24"/>
          <w:szCs w:val="24"/>
          <w:u w:color="222222"/>
          <w:shd w:val="clear" w:color="auto" w:fill="FFFFFF"/>
        </w:rPr>
        <w:t>s Law Dictionary</w:t>
      </w:r>
      <w:r w:rsidRPr="00610956">
        <w:rPr>
          <w:rFonts w:ascii="Times New Roman" w:hAnsi="Times New Roman" w:cs="Times New Roman"/>
          <w:sz w:val="24"/>
          <w:szCs w:val="24"/>
          <w:u w:color="222222"/>
          <w:shd w:val="clear" w:color="auto" w:fill="FFFFFF"/>
          <w:lang w:val="fr-FR"/>
        </w:rPr>
        <w:t xml:space="preserve">, 14 Edition, Vol II: </w:t>
      </w:r>
      <w:r w:rsidRPr="00610956">
        <w:rPr>
          <w:rFonts w:ascii="Times New Roman" w:hAnsi="Times New Roman" w:cs="Times New Roman"/>
          <w:sz w:val="24"/>
          <w:szCs w:val="24"/>
          <w:u w:color="222222"/>
          <w:shd w:val="clear" w:color="auto" w:fill="FFFFFF"/>
          <w:rtl/>
          <w:lang w:val="ar-SA"/>
        </w:rPr>
        <w:t>“</w:t>
      </w:r>
      <w:r w:rsidRPr="00610956">
        <w:rPr>
          <w:rFonts w:ascii="Times New Roman" w:hAnsi="Times New Roman" w:cs="Times New Roman"/>
          <w:i/>
          <w:iCs/>
          <w:sz w:val="24"/>
          <w:szCs w:val="24"/>
          <w:u w:color="222222"/>
          <w:shd w:val="clear" w:color="auto" w:fill="FFFFFF"/>
        </w:rPr>
        <w:t xml:space="preserve">That which although not expressed, is understood from the nature of the thing or from the provision of the law; implied;” </w:t>
      </w:r>
      <w:r w:rsidRPr="00610956">
        <w:rPr>
          <w:rFonts w:ascii="Times New Roman" w:hAnsi="Times New Roman" w:cs="Times New Roman"/>
          <w:sz w:val="24"/>
          <w:szCs w:val="24"/>
          <w:u w:color="222222"/>
          <w:shd w:val="clear" w:color="auto" w:fill="FFFFFF"/>
        </w:rPr>
        <w:t xml:space="preserve">and by </w:t>
      </w:r>
      <w:r w:rsidRPr="00610956">
        <w:rPr>
          <w:rFonts w:ascii="Times New Roman" w:hAnsi="Times New Roman" w:cs="Times New Roman"/>
          <w:b/>
          <w:bCs/>
          <w:i/>
          <w:iCs/>
          <w:sz w:val="24"/>
          <w:szCs w:val="24"/>
          <w:u w:color="222222"/>
          <w:shd w:val="clear" w:color="auto" w:fill="FFFFFF"/>
        </w:rPr>
        <w:t>Black</w:t>
      </w:r>
      <w:r w:rsidRPr="00610956">
        <w:rPr>
          <w:rFonts w:ascii="Times New Roman" w:hAnsi="Times New Roman" w:cs="Times New Roman"/>
          <w:sz w:val="24"/>
          <w:szCs w:val="24"/>
          <w:u w:color="222222"/>
          <w:shd w:val="clear" w:color="auto" w:fill="FFFFFF"/>
        </w:rPr>
        <w:t>’</w:t>
      </w:r>
      <w:r w:rsidRPr="00610956">
        <w:rPr>
          <w:rFonts w:ascii="Times New Roman" w:hAnsi="Times New Roman" w:cs="Times New Roman"/>
          <w:b/>
          <w:bCs/>
          <w:i/>
          <w:iCs/>
          <w:sz w:val="24"/>
          <w:szCs w:val="24"/>
          <w:u w:color="222222"/>
          <w:shd w:val="clear" w:color="auto" w:fill="FFFFFF"/>
        </w:rPr>
        <w:t>s Law Dictionary</w:t>
      </w:r>
      <w:r w:rsidRPr="00610956">
        <w:rPr>
          <w:rFonts w:ascii="Times New Roman" w:hAnsi="Times New Roman" w:cs="Times New Roman"/>
          <w:sz w:val="24"/>
          <w:szCs w:val="24"/>
          <w:u w:color="222222"/>
          <w:shd w:val="clear" w:color="auto" w:fill="FFFFFF"/>
        </w:rPr>
        <w:t xml:space="preserve">, Fourth Edition: </w:t>
      </w:r>
      <w:r w:rsidRPr="00610956">
        <w:rPr>
          <w:rFonts w:ascii="Times New Roman" w:hAnsi="Times New Roman" w:cs="Times New Roman"/>
          <w:sz w:val="24"/>
          <w:szCs w:val="24"/>
          <w:u w:color="222222"/>
          <w:shd w:val="clear" w:color="auto" w:fill="FFFFFF"/>
          <w:rtl/>
          <w:lang w:val="ar-SA"/>
        </w:rPr>
        <w:t>“</w:t>
      </w:r>
      <w:r w:rsidRPr="00610956">
        <w:rPr>
          <w:rFonts w:ascii="Times New Roman" w:hAnsi="Times New Roman" w:cs="Times New Roman"/>
          <w:i/>
          <w:iCs/>
          <w:sz w:val="24"/>
          <w:szCs w:val="24"/>
          <w:u w:color="222222"/>
          <w:shd w:val="clear" w:color="auto" w:fill="FFFFFF"/>
        </w:rPr>
        <w:t>Existing, inferred, or understood without being openly expressed or stated, implied by silence or silent acquiescence,</w:t>
      </w:r>
      <w:r>
        <w:rPr>
          <w:rFonts w:ascii="Times New Roman" w:hAnsi="Times New Roman" w:cs="Times New Roman"/>
          <w:i/>
          <w:iCs/>
          <w:sz w:val="24"/>
          <w:szCs w:val="24"/>
          <w:u w:color="222222"/>
          <w:shd w:val="clear" w:color="auto" w:fill="FFFFFF"/>
        </w:rPr>
        <w:t xml:space="preserve"> understood</w:t>
      </w:r>
      <w:r w:rsidRPr="00610956">
        <w:rPr>
          <w:rFonts w:ascii="Times New Roman" w:hAnsi="Times New Roman" w:cs="Times New Roman"/>
          <w:i/>
          <w:iCs/>
          <w:sz w:val="24"/>
          <w:szCs w:val="24"/>
          <w:u w:color="222222"/>
          <w:shd w:val="clear" w:color="auto" w:fill="FFFFFF"/>
        </w:rPr>
        <w:t xml:space="preserve">, implied as tacit agreement, a tacit understanding.” </w:t>
      </w:r>
      <w:r w:rsidRPr="00610956">
        <w:rPr>
          <w:rFonts w:ascii="Times New Roman" w:hAnsi="Times New Roman" w:cs="Times New Roman"/>
          <w:sz w:val="24"/>
          <w:szCs w:val="24"/>
          <w:u w:color="222222"/>
          <w:shd w:val="clear" w:color="auto" w:fill="FFFFFF"/>
        </w:rPr>
        <w:t xml:space="preserve">See, </w:t>
      </w:r>
      <w:r w:rsidRPr="00A52242">
        <w:rPr>
          <w:rFonts w:ascii="Times New Roman" w:hAnsi="Times New Roman" w:cs="Times New Roman"/>
          <w:b/>
          <w:bCs/>
          <w:i/>
          <w:iCs/>
          <w:sz w:val="24"/>
          <w:szCs w:val="24"/>
          <w:u w:color="222222"/>
          <w:shd w:val="clear" w:color="auto" w:fill="FFFFFF"/>
          <w:lang w:val="it-IT"/>
        </w:rPr>
        <w:t>State v. Chadwick,</w:t>
      </w:r>
      <w:r w:rsidRPr="00A52242">
        <w:rPr>
          <w:rFonts w:ascii="Times New Roman" w:hAnsi="Times New Roman" w:cs="Times New Roman"/>
          <w:b/>
          <w:bCs/>
          <w:sz w:val="24"/>
          <w:szCs w:val="24"/>
          <w:u w:color="222222"/>
          <w:shd w:val="clear" w:color="auto" w:fill="FFFFFF"/>
          <w:lang w:val="it-IT"/>
        </w:rPr>
        <w:t xml:space="preserve"> </w:t>
      </w:r>
      <w:r w:rsidRPr="00A52242">
        <w:rPr>
          <w:rFonts w:ascii="Times New Roman" w:hAnsi="Times New Roman" w:cs="Times New Roman"/>
          <w:sz w:val="24"/>
          <w:szCs w:val="24"/>
          <w:u w:color="222222"/>
          <w:shd w:val="clear" w:color="auto" w:fill="FFFFFF"/>
          <w:lang w:val="it-IT"/>
        </w:rPr>
        <w:t>150 Or. 645, 47 P.2d 232, 234 (1935)</w:t>
      </w:r>
      <w:r w:rsidRPr="00610956">
        <w:rPr>
          <w:rFonts w:ascii="Times New Roman" w:hAnsi="Times New Roman" w:cs="Times New Roman"/>
          <w:sz w:val="24"/>
          <w:szCs w:val="24"/>
          <w:u w:color="222222"/>
          <w:shd w:val="clear" w:color="auto" w:fill="FFFFFF"/>
          <w:lang w:val="it-IT"/>
        </w:rPr>
        <w:t>.</w:t>
      </w:r>
    </w:p>
    <w:p w14:paraId="1E7041DC" w14:textId="68B3D1C6" w:rsidR="00533E42" w:rsidRPr="00610956" w:rsidRDefault="000E6577" w:rsidP="00876E01">
      <w:pPr>
        <w:spacing w:before="240" w:line="276" w:lineRule="auto"/>
        <w:rPr>
          <w:rFonts w:ascii="Times New Roman" w:hAnsi="Times New Roman" w:cs="Times New Roman"/>
          <w:b/>
          <w:bCs/>
          <w:color w:val="000000" w:themeColor="text1"/>
          <w:sz w:val="24"/>
          <w:szCs w:val="24"/>
        </w:rPr>
      </w:pPr>
      <w:r w:rsidRPr="00610956">
        <w:rPr>
          <w:rFonts w:ascii="Times New Roman" w:hAnsi="Times New Roman" w:cs="Times New Roman"/>
          <w:sz w:val="24"/>
          <w:szCs w:val="24"/>
        </w:rPr>
        <w:t>“</w:t>
      </w:r>
      <w:r w:rsidR="003F2DCA" w:rsidRPr="00610956">
        <w:rPr>
          <w:rFonts w:ascii="Times New Roman" w:hAnsi="Times New Roman" w:cs="Times New Roman"/>
          <w:sz w:val="24"/>
          <w:szCs w:val="24"/>
        </w:rPr>
        <w:t>C</w:t>
      </w:r>
      <w:r w:rsidR="00AB7B80">
        <w:rPr>
          <w:rFonts w:ascii="Times New Roman" w:hAnsi="Times New Roman" w:cs="Times New Roman"/>
          <w:sz w:val="24"/>
          <w:szCs w:val="24"/>
        </w:rPr>
        <w:t>OVID</w:t>
      </w:r>
      <w:r w:rsidR="003F2DCA" w:rsidRPr="00610956">
        <w:rPr>
          <w:rFonts w:ascii="Times New Roman" w:hAnsi="Times New Roman" w:cs="Times New Roman"/>
          <w:sz w:val="24"/>
          <w:szCs w:val="24"/>
        </w:rPr>
        <w:t>-19 policies</w:t>
      </w:r>
      <w:r w:rsidRPr="00610956">
        <w:rPr>
          <w:rFonts w:ascii="Times New Roman" w:hAnsi="Times New Roman" w:cs="Times New Roman"/>
          <w:sz w:val="24"/>
          <w:szCs w:val="24"/>
        </w:rPr>
        <w:t>”</w:t>
      </w:r>
      <w:r w:rsidR="003F2DCA" w:rsidRPr="00610956">
        <w:rPr>
          <w:rFonts w:ascii="Times New Roman" w:hAnsi="Times New Roman" w:cs="Times New Roman"/>
          <w:sz w:val="24"/>
          <w:szCs w:val="24"/>
        </w:rPr>
        <w:t xml:space="preserve"> for </w:t>
      </w:r>
      <w:r w:rsidR="003F2DCA" w:rsidRPr="00610956">
        <w:rPr>
          <w:rFonts w:ascii="Times New Roman" w:hAnsi="Times New Roman" w:cs="Times New Roman"/>
          <w:color w:val="FF0000"/>
          <w:sz w:val="24"/>
          <w:szCs w:val="24"/>
        </w:rPr>
        <w:t>Washingt</w:t>
      </w:r>
      <w:r w:rsidR="00D66495" w:rsidRPr="00610956">
        <w:rPr>
          <w:rFonts w:ascii="Times New Roman" w:hAnsi="Times New Roman" w:cs="Times New Roman"/>
          <w:color w:val="FF0000"/>
          <w:sz w:val="24"/>
          <w:szCs w:val="24"/>
        </w:rPr>
        <w:t>o</w:t>
      </w:r>
      <w:r w:rsidR="003F2DCA" w:rsidRPr="00610956">
        <w:rPr>
          <w:rFonts w:ascii="Times New Roman" w:hAnsi="Times New Roman" w:cs="Times New Roman"/>
          <w:color w:val="FF0000"/>
          <w:sz w:val="24"/>
          <w:szCs w:val="24"/>
        </w:rPr>
        <w:t>n</w:t>
      </w:r>
      <w:r w:rsidR="003F2DCA" w:rsidRPr="00610956">
        <w:rPr>
          <w:rFonts w:ascii="Times New Roman" w:hAnsi="Times New Roman" w:cs="Times New Roman"/>
          <w:sz w:val="24"/>
          <w:szCs w:val="24"/>
        </w:rPr>
        <w:t xml:space="preserve"> workers violate at minimum </w:t>
      </w:r>
      <w:r w:rsidR="003F2DCA" w:rsidRPr="00610956">
        <w:rPr>
          <w:rFonts w:ascii="Times New Roman" w:hAnsi="Times New Roman" w:cs="Times New Roman"/>
          <w:color w:val="FF0000"/>
          <w:sz w:val="24"/>
          <w:szCs w:val="24"/>
        </w:rPr>
        <w:t xml:space="preserve">Article 1, Sections 1, 2, 3, 4, 5, 7, 11, 29, 30 and 32 of the Washington </w:t>
      </w:r>
      <w:r w:rsidR="00D66495" w:rsidRPr="00610956">
        <w:rPr>
          <w:rFonts w:ascii="Times New Roman" w:hAnsi="Times New Roman" w:cs="Times New Roman"/>
          <w:color w:val="FF0000"/>
          <w:sz w:val="24"/>
          <w:szCs w:val="24"/>
        </w:rPr>
        <w:t>S</w:t>
      </w:r>
      <w:r w:rsidR="003F2DCA" w:rsidRPr="00610956">
        <w:rPr>
          <w:rFonts w:ascii="Times New Roman" w:hAnsi="Times New Roman" w:cs="Times New Roman"/>
          <w:color w:val="FF0000"/>
          <w:sz w:val="24"/>
          <w:szCs w:val="24"/>
        </w:rPr>
        <w:t>tate Constitution</w:t>
      </w:r>
      <w:r w:rsidR="003F2DCA" w:rsidRPr="00610956">
        <w:rPr>
          <w:rFonts w:ascii="Times New Roman" w:hAnsi="Times New Roman" w:cs="Times New Roman"/>
          <w:sz w:val="24"/>
          <w:szCs w:val="24"/>
        </w:rPr>
        <w:t xml:space="preserve"> as well as the First, Fourth and Fifth Amendments to the Constitution for the united St</w:t>
      </w:r>
      <w:r w:rsidR="00D66495" w:rsidRPr="00610956">
        <w:rPr>
          <w:rFonts w:ascii="Times New Roman" w:hAnsi="Times New Roman" w:cs="Times New Roman"/>
          <w:sz w:val="24"/>
          <w:szCs w:val="24"/>
        </w:rPr>
        <w:t>a</w:t>
      </w:r>
      <w:r w:rsidR="003F2DCA" w:rsidRPr="00610956">
        <w:rPr>
          <w:rFonts w:ascii="Times New Roman" w:hAnsi="Times New Roman" w:cs="Times New Roman"/>
          <w:sz w:val="24"/>
          <w:szCs w:val="24"/>
        </w:rPr>
        <w:t>tes of America.</w:t>
      </w:r>
      <w:r w:rsidR="00533E42" w:rsidRPr="00610956">
        <w:rPr>
          <w:rFonts w:ascii="Times New Roman" w:hAnsi="Times New Roman" w:cs="Times New Roman"/>
          <w:sz w:val="24"/>
          <w:szCs w:val="24"/>
        </w:rPr>
        <w:t xml:space="preserve">  </w:t>
      </w:r>
    </w:p>
    <w:p w14:paraId="3C238C0B" w14:textId="17878D92" w:rsidR="0057075A" w:rsidRPr="00610956" w:rsidRDefault="00533E42" w:rsidP="0057075A">
      <w:pPr>
        <w:pStyle w:val="BodyText"/>
        <w:spacing w:line="276" w:lineRule="auto"/>
        <w:rPr>
          <w:rFonts w:ascii="Times New Roman" w:hAnsi="Times New Roman" w:cs="Times New Roman"/>
        </w:rPr>
      </w:pPr>
      <w:bookmarkStart w:id="1" w:name="_Hlk83092573"/>
      <w:r w:rsidRPr="00610956">
        <w:rPr>
          <w:rFonts w:ascii="Times New Roman" w:hAnsi="Times New Roman" w:cs="Times New Roman"/>
          <w:b/>
          <w:bCs/>
        </w:rPr>
        <w:t>YOU</w:t>
      </w:r>
      <w:r w:rsidR="00574ED6" w:rsidRPr="00610956">
        <w:rPr>
          <w:rFonts w:ascii="Times New Roman" w:hAnsi="Times New Roman" w:cs="Times New Roman"/>
          <w:b/>
          <w:bCs/>
        </w:rPr>
        <w:t xml:space="preserve"> </w:t>
      </w:r>
      <w:r w:rsidR="00F26195" w:rsidRPr="00610956">
        <w:rPr>
          <w:rFonts w:ascii="Times New Roman" w:hAnsi="Times New Roman" w:cs="Times New Roman"/>
          <w:b/>
          <w:bCs/>
        </w:rPr>
        <w:t xml:space="preserve">HAVE BEEN </w:t>
      </w:r>
      <w:r w:rsidRPr="00610956">
        <w:rPr>
          <w:rFonts w:ascii="Times New Roman" w:hAnsi="Times New Roman" w:cs="Times New Roman"/>
          <w:b/>
          <w:bCs/>
        </w:rPr>
        <w:t>WARNED</w:t>
      </w:r>
      <w:r w:rsidRPr="00610956">
        <w:rPr>
          <w:rFonts w:ascii="Times New Roman" w:hAnsi="Times New Roman" w:cs="Times New Roman"/>
        </w:rPr>
        <w:t xml:space="preserve"> </w:t>
      </w:r>
      <w:r w:rsidR="003F2DCA" w:rsidRPr="00610956">
        <w:rPr>
          <w:rFonts w:ascii="Times New Roman" w:hAnsi="Times New Roman" w:cs="Times New Roman"/>
        </w:rPr>
        <w:t>that you will lose any “immunity” and</w:t>
      </w:r>
      <w:r w:rsidR="009A42DA" w:rsidRPr="00610956">
        <w:rPr>
          <w:rFonts w:ascii="Times New Roman" w:hAnsi="Times New Roman" w:cs="Times New Roman"/>
        </w:rPr>
        <w:t xml:space="preserve"> you will</w:t>
      </w:r>
      <w:r w:rsidR="003F2DCA" w:rsidRPr="00610956">
        <w:rPr>
          <w:rFonts w:ascii="Times New Roman" w:hAnsi="Times New Roman" w:cs="Times New Roman"/>
        </w:rPr>
        <w:t xml:space="preserve"> be held </w:t>
      </w:r>
      <w:r w:rsidR="003F2DCA" w:rsidRPr="00610956">
        <w:rPr>
          <w:rFonts w:ascii="Times New Roman" w:hAnsi="Times New Roman" w:cs="Times New Roman"/>
          <w:b/>
          <w:bCs/>
          <w:u w:val="single"/>
        </w:rPr>
        <w:t>fully responsible</w:t>
      </w:r>
      <w:r w:rsidR="003F2DCA" w:rsidRPr="00610956">
        <w:rPr>
          <w:rFonts w:ascii="Times New Roman" w:hAnsi="Times New Roman" w:cs="Times New Roman"/>
        </w:rPr>
        <w:t xml:space="preserve"> and </w:t>
      </w:r>
      <w:r w:rsidR="003F2DCA" w:rsidRPr="00610956">
        <w:rPr>
          <w:rFonts w:ascii="Times New Roman" w:hAnsi="Times New Roman" w:cs="Times New Roman"/>
          <w:b/>
          <w:bCs/>
          <w:u w:val="single"/>
        </w:rPr>
        <w:t>personally liable</w:t>
      </w:r>
      <w:r w:rsidR="003F2DCA" w:rsidRPr="00610956">
        <w:rPr>
          <w:rFonts w:ascii="Times New Roman" w:hAnsi="Times New Roman" w:cs="Times New Roman"/>
        </w:rPr>
        <w:t xml:space="preserve"> for any unlawful actions which violate any of my rights (including any fees or fines for damages which result from any violations pursuant to U.S.C. Title 18, Sections 241-242 and U.S.C. Title 42, Section 1983).</w:t>
      </w:r>
    </w:p>
    <w:p w14:paraId="0225402F" w14:textId="77777777" w:rsidR="0057075A" w:rsidRPr="00610956" w:rsidRDefault="0057075A" w:rsidP="0057075A">
      <w:pPr>
        <w:pStyle w:val="BodyText"/>
        <w:spacing w:line="276" w:lineRule="auto"/>
        <w:rPr>
          <w:rFonts w:ascii="Times New Roman" w:hAnsi="Times New Roman" w:cs="Times New Roman"/>
        </w:rPr>
      </w:pPr>
    </w:p>
    <w:p w14:paraId="242C806C" w14:textId="7F9CA1FA" w:rsidR="003F2DCA" w:rsidRPr="00610956" w:rsidRDefault="003F2DCA" w:rsidP="00CD4299">
      <w:pPr>
        <w:pStyle w:val="BodyText"/>
        <w:ind w:left="288" w:right="288"/>
        <w:rPr>
          <w:rFonts w:ascii="Times New Roman" w:hAnsi="Times New Roman" w:cs="Times New Roman"/>
        </w:rPr>
      </w:pPr>
      <w:r w:rsidRPr="00610956">
        <w:rPr>
          <w:rFonts w:ascii="Times New Roman" w:hAnsi="Times New Roman" w:cs="Times New Roman"/>
          <w:i/>
          <w:iCs/>
        </w:rPr>
        <w:t>“It is said that all persons are presumed to know the law, meaning that ignorance of the law excuses no one; if any person acts under an unconstitutional statute, he does so at his peril</w:t>
      </w:r>
      <w:r w:rsidR="00876E01" w:rsidRPr="00610956">
        <w:rPr>
          <w:rFonts w:ascii="Times New Roman" w:hAnsi="Times New Roman" w:cs="Times New Roman"/>
          <w:i/>
          <w:iCs/>
        </w:rPr>
        <w:t xml:space="preserve"> </w:t>
      </w:r>
      <w:r w:rsidRPr="00610956">
        <w:rPr>
          <w:rFonts w:ascii="Times New Roman" w:hAnsi="Times New Roman" w:cs="Times New Roman"/>
          <w:i/>
          <w:iCs/>
        </w:rPr>
        <w:t>and must take the consequences.”</w:t>
      </w:r>
      <w:r w:rsidRPr="00610956">
        <w:rPr>
          <w:rFonts w:ascii="Times New Roman" w:hAnsi="Times New Roman" w:cs="Times New Roman"/>
        </w:rPr>
        <w:t xml:space="preserve"> </w:t>
      </w:r>
      <w:r w:rsidRPr="00A52242">
        <w:rPr>
          <w:rFonts w:ascii="Times New Roman" w:hAnsi="Times New Roman" w:cs="Times New Roman"/>
          <w:b/>
          <w:bCs/>
          <w:i/>
          <w:iCs/>
        </w:rPr>
        <w:t xml:space="preserve">16 Am Jur 2d., </w:t>
      </w:r>
      <w:r w:rsidRPr="00A52242">
        <w:rPr>
          <w:rFonts w:ascii="Times New Roman" w:hAnsi="Times New Roman" w:cs="Times New Roman"/>
          <w:i/>
          <w:iCs/>
        </w:rPr>
        <w:t>Const. Law</w:t>
      </w:r>
      <w:r w:rsidRPr="00A52242">
        <w:rPr>
          <w:rFonts w:ascii="Times New Roman" w:hAnsi="Times New Roman" w:cs="Times New Roman"/>
        </w:rPr>
        <w:t>, Sec 70</w:t>
      </w:r>
    </w:p>
    <w:p w14:paraId="320ADB31" w14:textId="77777777" w:rsidR="00A52242" w:rsidRDefault="00A52242" w:rsidP="00CD4299">
      <w:pPr>
        <w:spacing w:after="0" w:line="240" w:lineRule="auto"/>
        <w:ind w:left="288" w:right="288"/>
        <w:textAlignment w:val="baseline"/>
        <w:rPr>
          <w:rFonts w:ascii="Times New Roman" w:hAnsi="Times New Roman" w:cs="Times New Roman"/>
          <w:i/>
          <w:iCs/>
          <w:sz w:val="24"/>
          <w:szCs w:val="24"/>
        </w:rPr>
      </w:pPr>
    </w:p>
    <w:p w14:paraId="5A477943" w14:textId="657419B3" w:rsidR="003F2DCA" w:rsidRPr="00610956" w:rsidRDefault="003F2DCA" w:rsidP="00CD4299">
      <w:pPr>
        <w:spacing w:after="0" w:line="240" w:lineRule="auto"/>
        <w:ind w:left="288" w:right="288"/>
        <w:textAlignment w:val="baseline"/>
        <w:rPr>
          <w:rFonts w:ascii="Times New Roman" w:hAnsi="Times New Roman" w:cs="Times New Roman"/>
          <w:sz w:val="24"/>
          <w:szCs w:val="24"/>
          <w:u w:val="single"/>
        </w:rPr>
      </w:pPr>
      <w:r w:rsidRPr="00610956">
        <w:rPr>
          <w:rFonts w:ascii="Times New Roman" w:hAnsi="Times New Roman" w:cs="Times New Roman"/>
          <w:i/>
          <w:iCs/>
          <w:sz w:val="24"/>
          <w:szCs w:val="24"/>
        </w:rPr>
        <w:t>“State officers may be held personally liable for damages based upon actions they take in their official [PERSONAL] capacities.”</w:t>
      </w:r>
      <w:r w:rsidRPr="00610956">
        <w:rPr>
          <w:rFonts w:ascii="Times New Roman" w:hAnsi="Times New Roman" w:cs="Times New Roman"/>
          <w:sz w:val="24"/>
          <w:szCs w:val="24"/>
        </w:rPr>
        <w:t xml:space="preserve"> </w:t>
      </w:r>
      <w:r w:rsidRPr="00A52242">
        <w:rPr>
          <w:rFonts w:ascii="Times New Roman" w:hAnsi="Times New Roman" w:cs="Times New Roman"/>
          <w:b/>
          <w:bCs/>
          <w:i/>
          <w:iCs/>
          <w:sz w:val="24"/>
          <w:szCs w:val="24"/>
        </w:rPr>
        <w:t>Hafer v. Melo</w:t>
      </w:r>
      <w:r w:rsidRPr="00A52242">
        <w:rPr>
          <w:rFonts w:ascii="Times New Roman" w:hAnsi="Times New Roman" w:cs="Times New Roman"/>
          <w:sz w:val="24"/>
          <w:szCs w:val="24"/>
        </w:rPr>
        <w:t>, 502 U.S. 21 (1991)</w:t>
      </w:r>
    </w:p>
    <w:p w14:paraId="0707EFD4" w14:textId="539B4D58" w:rsidR="003F2DCA" w:rsidRPr="00A52242" w:rsidRDefault="003F2DCA" w:rsidP="00CD4299">
      <w:pPr>
        <w:spacing w:after="0" w:line="240" w:lineRule="auto"/>
        <w:ind w:left="288" w:right="288"/>
        <w:textAlignment w:val="baseline"/>
        <w:rPr>
          <w:rFonts w:ascii="Times New Roman" w:hAnsi="Times New Roman" w:cs="Times New Roman"/>
          <w:sz w:val="24"/>
          <w:szCs w:val="24"/>
        </w:rPr>
      </w:pPr>
      <w:r w:rsidRPr="00610956">
        <w:rPr>
          <w:rFonts w:ascii="Times New Roman" w:hAnsi="Times New Roman" w:cs="Times New Roman"/>
          <w:i/>
          <w:iCs/>
          <w:sz w:val="24"/>
          <w:szCs w:val="24"/>
        </w:rPr>
        <w:t xml:space="preserve">“When a state officer acts under a state law in a manner violative of the Federal Constitution, he comes into conflict with the superior authority of that Constitution, and he is in that case stripped of his official or representative character and is subjected </w:t>
      </w:r>
      <w:r w:rsidRPr="00610956">
        <w:rPr>
          <w:rFonts w:ascii="Times New Roman" w:hAnsi="Times New Roman" w:cs="Times New Roman"/>
          <w:i/>
          <w:iCs/>
          <w:sz w:val="24"/>
          <w:szCs w:val="24"/>
          <w:u w:val="single"/>
        </w:rPr>
        <w:t>in his person</w:t>
      </w:r>
      <w:r w:rsidRPr="00610956">
        <w:rPr>
          <w:rFonts w:ascii="Times New Roman" w:hAnsi="Times New Roman" w:cs="Times New Roman"/>
          <w:i/>
          <w:iCs/>
          <w:sz w:val="24"/>
          <w:szCs w:val="24"/>
        </w:rPr>
        <w:t xml:space="preserve"> to the consequences of his individual conduct.  The State has no power to impart to him any immunity from responsibility to the supreme authority of the United States.”</w:t>
      </w:r>
      <w:r w:rsidRPr="00610956">
        <w:rPr>
          <w:rFonts w:ascii="Times New Roman" w:hAnsi="Times New Roman" w:cs="Times New Roman"/>
          <w:sz w:val="24"/>
          <w:szCs w:val="24"/>
        </w:rPr>
        <w:t xml:space="preserve"> </w:t>
      </w:r>
      <w:r w:rsidRPr="00A52242">
        <w:rPr>
          <w:rFonts w:ascii="Times New Roman" w:hAnsi="Times New Roman" w:cs="Times New Roman"/>
          <w:b/>
          <w:bCs/>
          <w:i/>
          <w:iCs/>
          <w:sz w:val="24"/>
          <w:szCs w:val="24"/>
        </w:rPr>
        <w:t>Scheuer v. Rhodes</w:t>
      </w:r>
      <w:r w:rsidRPr="00A52242">
        <w:rPr>
          <w:rFonts w:ascii="Times New Roman" w:hAnsi="Times New Roman" w:cs="Times New Roman"/>
          <w:sz w:val="24"/>
          <w:szCs w:val="24"/>
        </w:rPr>
        <w:t>, 416 U.S. 232, 94 S.Ct. 1683, 1687 (1974)</w:t>
      </w:r>
    </w:p>
    <w:p w14:paraId="20C6DAD6" w14:textId="77777777" w:rsidR="003F2DCA" w:rsidRPr="00A52242" w:rsidRDefault="003F2DCA" w:rsidP="00876E01">
      <w:pPr>
        <w:pStyle w:val="BodyText"/>
        <w:spacing w:line="276" w:lineRule="auto"/>
        <w:rPr>
          <w:rFonts w:ascii="Times New Roman" w:eastAsiaTheme="minorHAnsi" w:hAnsi="Times New Roman" w:cs="Times New Roman"/>
        </w:rPr>
      </w:pPr>
    </w:p>
    <w:p w14:paraId="369382F3" w14:textId="6F6CBB13" w:rsidR="00EB2B58" w:rsidRPr="00610956" w:rsidRDefault="00EB2B58" w:rsidP="00876E01">
      <w:pPr>
        <w:pStyle w:val="BodyText"/>
        <w:spacing w:line="276" w:lineRule="auto"/>
        <w:rPr>
          <w:rFonts w:ascii="Times New Roman" w:eastAsiaTheme="minorHAnsi" w:hAnsi="Times New Roman" w:cs="Times New Roman"/>
          <w:b/>
          <w:bCs/>
        </w:rPr>
      </w:pPr>
      <w:r w:rsidRPr="00610956">
        <w:rPr>
          <w:rFonts w:ascii="Times New Roman" w:eastAsiaTheme="minorHAnsi" w:hAnsi="Times New Roman" w:cs="Times New Roman"/>
          <w:b/>
          <w:bCs/>
        </w:rPr>
        <w:t xml:space="preserve">YOU ARE NOW FURTHER </w:t>
      </w:r>
      <w:r w:rsidR="00574ED6" w:rsidRPr="00610956">
        <w:rPr>
          <w:rFonts w:ascii="Times New Roman" w:eastAsiaTheme="minorHAnsi" w:hAnsi="Times New Roman" w:cs="Times New Roman"/>
          <w:b/>
          <w:bCs/>
        </w:rPr>
        <w:t>WARNED</w:t>
      </w:r>
      <w:r w:rsidRPr="00610956">
        <w:rPr>
          <w:rFonts w:ascii="Times New Roman" w:eastAsiaTheme="minorHAnsi" w:hAnsi="Times New Roman" w:cs="Times New Roman"/>
          <w:b/>
          <w:bCs/>
        </w:rPr>
        <w:t xml:space="preserve"> that any continued action(s) against Me in this matter </w:t>
      </w:r>
      <w:r w:rsidRPr="00610956">
        <w:rPr>
          <w:rFonts w:ascii="Times New Roman" w:eastAsiaTheme="minorHAnsi" w:hAnsi="Times New Roman" w:cs="Times New Roman"/>
          <w:b/>
          <w:bCs/>
          <w:u w:val="single"/>
        </w:rPr>
        <w:t xml:space="preserve">shall incur a fee and bill for damages at a rate of </w:t>
      </w:r>
      <w:r w:rsidRPr="00610956">
        <w:rPr>
          <w:rFonts w:ascii="Times New Roman" w:eastAsiaTheme="minorHAnsi" w:hAnsi="Times New Roman" w:cs="Times New Roman"/>
          <w:b/>
          <w:bCs/>
          <w:color w:val="FF0000"/>
          <w:u w:val="single"/>
        </w:rPr>
        <w:t>$100,000</w:t>
      </w:r>
      <w:r w:rsidRPr="00610956">
        <w:rPr>
          <w:rFonts w:ascii="Times New Roman" w:eastAsiaTheme="minorHAnsi" w:hAnsi="Times New Roman" w:cs="Times New Roman"/>
          <w:b/>
          <w:bCs/>
          <w:u w:val="single"/>
        </w:rPr>
        <w:t xml:space="preserve"> US Dollars </w:t>
      </w:r>
      <w:r w:rsidR="00AB7B80">
        <w:rPr>
          <w:rFonts w:ascii="Times New Roman" w:eastAsiaTheme="minorHAnsi" w:hAnsi="Times New Roman" w:cs="Times New Roman"/>
          <w:b/>
          <w:bCs/>
          <w:u w:val="single"/>
        </w:rPr>
        <w:t xml:space="preserve">(plus any interest or penalties) </w:t>
      </w:r>
      <w:r w:rsidRPr="00610956">
        <w:rPr>
          <w:rFonts w:ascii="Times New Roman" w:eastAsiaTheme="minorHAnsi" w:hAnsi="Times New Roman" w:cs="Times New Roman"/>
          <w:b/>
          <w:bCs/>
          <w:u w:val="single"/>
        </w:rPr>
        <w:t>per day per man or woman involved</w:t>
      </w:r>
      <w:r w:rsidRPr="00610956">
        <w:rPr>
          <w:rFonts w:ascii="Times New Roman" w:eastAsiaTheme="minorHAnsi" w:hAnsi="Times New Roman" w:cs="Times New Roman"/>
          <w:b/>
          <w:bCs/>
        </w:rPr>
        <w:t>.  Any violation(s) of this NOTICE AND DEMAND serves as your activation and acceptance of the terms and obligations of my fee schedule.</w:t>
      </w:r>
    </w:p>
    <w:p w14:paraId="6F9ACF1F" w14:textId="0388DCF2" w:rsidR="00876E01" w:rsidRPr="00610956" w:rsidRDefault="00007E30" w:rsidP="00876E01">
      <w:pPr>
        <w:spacing w:before="240" w:line="276" w:lineRule="auto"/>
        <w:rPr>
          <w:rFonts w:ascii="Times New Roman" w:hAnsi="Times New Roman" w:cs="Times New Roman"/>
          <w:sz w:val="24"/>
          <w:szCs w:val="24"/>
        </w:rPr>
      </w:pPr>
      <w:r w:rsidRPr="00610956">
        <w:rPr>
          <w:rFonts w:ascii="Times New Roman" w:hAnsi="Times New Roman" w:cs="Times New Roman"/>
          <w:b/>
          <w:bCs/>
          <w:sz w:val="24"/>
          <w:szCs w:val="24"/>
          <w:u w:val="single"/>
        </w:rPr>
        <w:t xml:space="preserve">YOU ARE AGAIN HEREBY DEMANDED TO CEASE AND DESIST </w:t>
      </w:r>
      <w:r w:rsidR="00D76557">
        <w:rPr>
          <w:rFonts w:ascii="Times New Roman" w:hAnsi="Times New Roman" w:cs="Times New Roman"/>
          <w:b/>
          <w:bCs/>
          <w:sz w:val="24"/>
          <w:szCs w:val="24"/>
          <w:u w:val="single"/>
        </w:rPr>
        <w:t xml:space="preserve">IMMEDIATELY </w:t>
      </w:r>
      <w:r w:rsidRPr="00610956">
        <w:rPr>
          <w:rFonts w:ascii="Times New Roman" w:hAnsi="Times New Roman" w:cs="Times New Roman"/>
          <w:b/>
          <w:bCs/>
          <w:sz w:val="24"/>
          <w:szCs w:val="24"/>
          <w:u w:val="single"/>
        </w:rPr>
        <w:t xml:space="preserve">ALL UNLAWFUL ACTIVITY </w:t>
      </w:r>
      <w:r w:rsidR="00D76557">
        <w:rPr>
          <w:rFonts w:ascii="Times New Roman" w:hAnsi="Times New Roman" w:cs="Times New Roman"/>
          <w:b/>
          <w:bCs/>
          <w:sz w:val="24"/>
          <w:szCs w:val="24"/>
          <w:u w:val="single"/>
        </w:rPr>
        <w:t>AND ACTIONS AGAINST ME</w:t>
      </w:r>
      <w:r w:rsidRPr="00610956">
        <w:rPr>
          <w:rFonts w:ascii="Times New Roman" w:hAnsi="Times New Roman" w:cs="Times New Roman"/>
          <w:sz w:val="24"/>
          <w:szCs w:val="24"/>
        </w:rPr>
        <w:t>.</w:t>
      </w:r>
    </w:p>
    <w:p w14:paraId="6255AF35" w14:textId="77777777" w:rsidR="00876E01" w:rsidRPr="00610956" w:rsidRDefault="00EB2B58" w:rsidP="00876E01">
      <w:pPr>
        <w:spacing w:before="240" w:line="276" w:lineRule="auto"/>
        <w:rPr>
          <w:rFonts w:ascii="Times New Roman" w:hAnsi="Times New Roman" w:cs="Times New Roman"/>
          <w:b/>
          <w:bCs/>
          <w:sz w:val="24"/>
          <w:szCs w:val="24"/>
        </w:rPr>
      </w:pPr>
      <w:r w:rsidRPr="00610956">
        <w:rPr>
          <w:rFonts w:ascii="Times New Roman" w:hAnsi="Times New Roman" w:cs="Times New Roman"/>
          <w:b/>
          <w:bCs/>
          <w:sz w:val="24"/>
          <w:szCs w:val="24"/>
        </w:rPr>
        <w:t>This NOTICE AND DEMAND is enforceable from the date of notice.</w:t>
      </w:r>
    </w:p>
    <w:bookmarkEnd w:id="1"/>
    <w:p w14:paraId="107CC629" w14:textId="71C85F3F" w:rsidR="00532656" w:rsidRPr="00610956" w:rsidRDefault="000A73A8" w:rsidP="00876E01">
      <w:pPr>
        <w:spacing w:before="240" w:line="276" w:lineRule="auto"/>
        <w:rPr>
          <w:rFonts w:ascii="Times New Roman" w:hAnsi="Times New Roman" w:cs="Times New Roman"/>
          <w:color w:val="000000" w:themeColor="text1"/>
          <w:sz w:val="24"/>
          <w:szCs w:val="24"/>
        </w:rPr>
      </w:pPr>
      <w:r w:rsidRPr="00610956">
        <w:rPr>
          <w:rFonts w:ascii="Times New Roman" w:hAnsi="Times New Roman" w:cs="Times New Roman"/>
          <w:sz w:val="24"/>
          <w:szCs w:val="24"/>
        </w:rPr>
        <w:t xml:space="preserve">With explicit reservation of </w:t>
      </w:r>
      <w:r w:rsidRPr="00610956">
        <w:rPr>
          <w:rFonts w:ascii="Times New Roman" w:hAnsi="Times New Roman" w:cs="Times New Roman"/>
          <w:sz w:val="24"/>
          <w:szCs w:val="24"/>
          <w:u w:val="single"/>
        </w:rPr>
        <w:t>all</w:t>
      </w:r>
      <w:r w:rsidRPr="00610956">
        <w:rPr>
          <w:rFonts w:ascii="Times New Roman" w:hAnsi="Times New Roman" w:cs="Times New Roman"/>
          <w:sz w:val="24"/>
          <w:szCs w:val="24"/>
        </w:rPr>
        <w:t xml:space="preserve"> my </w:t>
      </w:r>
      <w:r w:rsidR="00610956" w:rsidRPr="00610956">
        <w:rPr>
          <w:rFonts w:ascii="Times New Roman" w:hAnsi="Times New Roman" w:cs="Times New Roman"/>
          <w:sz w:val="24"/>
          <w:szCs w:val="24"/>
        </w:rPr>
        <w:t xml:space="preserve">natural, </w:t>
      </w:r>
      <w:r w:rsidRPr="00610956">
        <w:rPr>
          <w:rFonts w:ascii="Times New Roman" w:hAnsi="Times New Roman" w:cs="Times New Roman"/>
          <w:sz w:val="24"/>
          <w:szCs w:val="24"/>
        </w:rPr>
        <w:t xml:space="preserve">unalienable and </w:t>
      </w:r>
      <w:r w:rsidR="00BD20AE" w:rsidRPr="00610956">
        <w:rPr>
          <w:rFonts w:ascii="Times New Roman" w:hAnsi="Times New Roman" w:cs="Times New Roman"/>
          <w:sz w:val="24"/>
          <w:szCs w:val="24"/>
        </w:rPr>
        <w:t>c</w:t>
      </w:r>
      <w:r w:rsidRPr="00610956">
        <w:rPr>
          <w:rFonts w:ascii="Times New Roman" w:hAnsi="Times New Roman" w:cs="Times New Roman"/>
          <w:sz w:val="24"/>
          <w:szCs w:val="24"/>
        </w:rPr>
        <w:t xml:space="preserve">onstitutionally </w:t>
      </w:r>
      <w:r w:rsidR="000541F0" w:rsidRPr="00610956">
        <w:rPr>
          <w:rFonts w:ascii="Times New Roman" w:hAnsi="Times New Roman" w:cs="Times New Roman"/>
          <w:sz w:val="24"/>
          <w:szCs w:val="24"/>
        </w:rPr>
        <w:t>protected</w:t>
      </w:r>
      <w:r w:rsidRPr="00610956">
        <w:rPr>
          <w:rFonts w:ascii="Times New Roman" w:hAnsi="Times New Roman" w:cs="Times New Roman"/>
          <w:sz w:val="24"/>
          <w:szCs w:val="24"/>
        </w:rPr>
        <w:t xml:space="preserve"> </w:t>
      </w:r>
      <w:r w:rsidR="00B934FD">
        <w:rPr>
          <w:rFonts w:ascii="Times New Roman" w:hAnsi="Times New Roman" w:cs="Times New Roman"/>
          <w:sz w:val="24"/>
          <w:szCs w:val="24"/>
        </w:rPr>
        <w:t>R</w:t>
      </w:r>
      <w:r w:rsidRPr="00610956">
        <w:rPr>
          <w:rFonts w:ascii="Times New Roman" w:hAnsi="Times New Roman" w:cs="Times New Roman"/>
          <w:sz w:val="24"/>
          <w:szCs w:val="24"/>
        </w:rPr>
        <w:t>ights</w:t>
      </w:r>
      <w:r w:rsidR="00532656" w:rsidRPr="00610956">
        <w:rPr>
          <w:rFonts w:ascii="Times New Roman" w:hAnsi="Times New Roman" w:cs="Times New Roman"/>
          <w:sz w:val="24"/>
          <w:szCs w:val="24"/>
        </w:rPr>
        <w:t xml:space="preserve"> </w:t>
      </w:r>
      <w:r w:rsidRPr="00610956">
        <w:rPr>
          <w:rFonts w:ascii="Times New Roman" w:hAnsi="Times New Roman" w:cs="Times New Roman"/>
          <w:sz w:val="24"/>
          <w:szCs w:val="24"/>
        </w:rPr>
        <w:t>(Article 4:2:1)</w:t>
      </w:r>
      <w:r w:rsidR="00532656" w:rsidRPr="00610956">
        <w:rPr>
          <w:rFonts w:ascii="Times New Roman" w:hAnsi="Times New Roman" w:cs="Times New Roman"/>
          <w:sz w:val="24"/>
          <w:szCs w:val="24"/>
        </w:rPr>
        <w:t xml:space="preserve">, and any other rights, privileges, or immunities </w:t>
      </w:r>
      <w:r w:rsidR="00F92DBE" w:rsidRPr="00610956">
        <w:rPr>
          <w:rFonts w:ascii="Times New Roman" w:hAnsi="Times New Roman" w:cs="Times New Roman"/>
          <w:sz w:val="24"/>
          <w:szCs w:val="24"/>
        </w:rPr>
        <w:t xml:space="preserve">that </w:t>
      </w:r>
      <w:r w:rsidR="00532656" w:rsidRPr="00610956">
        <w:rPr>
          <w:rFonts w:ascii="Times New Roman" w:hAnsi="Times New Roman" w:cs="Times New Roman"/>
          <w:sz w:val="24"/>
          <w:szCs w:val="24"/>
        </w:rPr>
        <w:t>I may have,</w:t>
      </w:r>
      <w:r w:rsidRPr="00610956">
        <w:rPr>
          <w:rFonts w:ascii="Times New Roman" w:hAnsi="Times New Roman" w:cs="Times New Roman"/>
          <w:sz w:val="24"/>
          <w:szCs w:val="24"/>
        </w:rPr>
        <w:t xml:space="preserve"> with none waived, and without prejudice.</w:t>
      </w:r>
    </w:p>
    <w:p w14:paraId="52E87250" w14:textId="2D61FD8B" w:rsidR="000A73A8" w:rsidRPr="0052377D" w:rsidRDefault="00532656" w:rsidP="00876E01">
      <w:pPr>
        <w:pStyle w:val="BodyText"/>
        <w:spacing w:before="238" w:line="276" w:lineRule="auto"/>
        <w:rPr>
          <w:rFonts w:ascii="Times New Roman" w:eastAsiaTheme="minorHAnsi" w:hAnsi="Times New Roman" w:cs="Times New Roman"/>
        </w:rPr>
      </w:pPr>
      <w:r w:rsidRPr="0052377D">
        <w:rPr>
          <w:rFonts w:ascii="Times New Roman" w:eastAsiaTheme="minorHAnsi" w:hAnsi="Times New Roman" w:cs="Times New Roman"/>
        </w:rPr>
        <w:t>Very Truly,</w:t>
      </w:r>
    </w:p>
    <w:p w14:paraId="3A765A9A" w14:textId="77777777" w:rsidR="00FF505A" w:rsidRPr="0052377D" w:rsidRDefault="00FF505A" w:rsidP="00971EDA">
      <w:pPr>
        <w:jc w:val="center"/>
        <w:rPr>
          <w:rFonts w:ascii="Times New Roman" w:hAnsi="Times New Roman" w:cs="Times New Roman"/>
          <w:sz w:val="24"/>
          <w:szCs w:val="24"/>
        </w:rPr>
      </w:pPr>
    </w:p>
    <w:p w14:paraId="51536A6E" w14:textId="395607D0" w:rsidR="00532656" w:rsidRPr="0052377D" w:rsidRDefault="00971EDA" w:rsidP="000B4184">
      <w:pPr>
        <w:spacing w:after="0"/>
        <w:rPr>
          <w:rFonts w:ascii="Times New Roman" w:hAnsi="Times New Roman" w:cs="Times New Roman"/>
          <w:sz w:val="24"/>
          <w:szCs w:val="24"/>
        </w:rPr>
      </w:pPr>
      <w:r>
        <w:rPr>
          <w:rFonts w:ascii="Times New Roman" w:hAnsi="Times New Roman"/>
          <w:sz w:val="24"/>
          <w:szCs w:val="24"/>
        </w:rPr>
        <w:t>__</w:t>
      </w:r>
      <w:r w:rsidR="00532656"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B66B519" w14:textId="24433A1A" w:rsidR="00047ABC" w:rsidRPr="0052377D" w:rsidRDefault="00C8608D" w:rsidP="00C8608D">
      <w:pPr>
        <w:spacing w:after="0"/>
        <w:rPr>
          <w:rFonts w:ascii="Times New Roman" w:hAnsi="Times New Roman" w:cs="Times New Roman"/>
          <w:sz w:val="24"/>
          <w:szCs w:val="24"/>
        </w:rPr>
      </w:pPr>
      <w:r>
        <w:rPr>
          <w:rFonts w:ascii="Times New Roman" w:hAnsi="Times New Roman" w:cs="Times New Roman"/>
          <w:color w:val="FF0000"/>
          <w:sz w:val="24"/>
          <w:szCs w:val="24"/>
        </w:rPr>
        <w:t>F</w:t>
      </w:r>
      <w:r w:rsidR="008E2A5B" w:rsidRPr="000A73A8">
        <w:rPr>
          <w:rFonts w:ascii="Times New Roman" w:hAnsi="Times New Roman" w:cs="Times New Roman"/>
          <w:color w:val="FF0000"/>
          <w:sz w:val="24"/>
          <w:szCs w:val="24"/>
        </w:rPr>
        <w:t>irst and Last Name</w:t>
      </w:r>
      <w:r>
        <w:rPr>
          <w:rFonts w:ascii="Times New Roman" w:hAnsi="Times New Roman" w:cs="Times New Roman"/>
          <w:sz w:val="24"/>
          <w:szCs w:val="24"/>
        </w:rPr>
        <w:t xml:space="preserve">, </w:t>
      </w:r>
      <w:r w:rsidR="00047ABC" w:rsidRPr="0052377D">
        <w:rPr>
          <w:rFonts w:ascii="Times New Roman" w:hAnsi="Times New Roman" w:cs="Times New Roman"/>
          <w:sz w:val="24"/>
          <w:szCs w:val="24"/>
        </w:rPr>
        <w:t>One of We the People</w:t>
      </w:r>
      <w:r w:rsidR="00971EDA">
        <w:rPr>
          <w:rFonts w:ascii="Times New Roman" w:hAnsi="Times New Roman" w:cs="Times New Roman"/>
          <w:sz w:val="24"/>
          <w:szCs w:val="24"/>
        </w:rPr>
        <w:tab/>
        <w:t xml:space="preserve">        Date</w:t>
      </w:r>
    </w:p>
    <w:p w14:paraId="0CE7E0A5" w14:textId="4A4D0D64" w:rsidR="00532656" w:rsidRPr="0052377D" w:rsidRDefault="00047ABC" w:rsidP="00700775">
      <w:pPr>
        <w:spacing w:after="0" w:line="240" w:lineRule="auto"/>
        <w:rPr>
          <w:rFonts w:ascii="Times New Roman" w:hAnsi="Times New Roman" w:cs="Times New Roman"/>
          <w:sz w:val="24"/>
          <w:szCs w:val="24"/>
        </w:rPr>
      </w:pPr>
      <w:r w:rsidRPr="0052377D">
        <w:rPr>
          <w:rFonts w:ascii="Times New Roman" w:hAnsi="Times New Roman" w:cs="Times New Roman"/>
          <w:sz w:val="24"/>
          <w:szCs w:val="24"/>
        </w:rPr>
        <w:t xml:space="preserve">In Pro Per, </w:t>
      </w:r>
      <w:r w:rsidR="00FF505A" w:rsidRPr="0052377D">
        <w:rPr>
          <w:rFonts w:ascii="Times New Roman" w:hAnsi="Times New Roman" w:cs="Times New Roman"/>
          <w:sz w:val="24"/>
          <w:szCs w:val="24"/>
        </w:rPr>
        <w:t>In Sui Juris</w:t>
      </w:r>
    </w:p>
    <w:p w14:paraId="5639D6FD" w14:textId="35183E1A" w:rsidR="000F6731" w:rsidRPr="0052377D" w:rsidRDefault="000F6731" w:rsidP="000F6731">
      <w:pPr>
        <w:spacing w:line="240" w:lineRule="auto"/>
        <w:rPr>
          <w:rFonts w:ascii="Times New Roman" w:hAnsi="Times New Roman" w:cs="Times New Roman"/>
          <w:sz w:val="24"/>
          <w:szCs w:val="24"/>
        </w:rPr>
      </w:pPr>
    </w:p>
    <w:p w14:paraId="36A1C028" w14:textId="3476858A" w:rsidR="00532656" w:rsidRPr="0052377D" w:rsidRDefault="00971EDA" w:rsidP="000B4184">
      <w:pPr>
        <w:autoSpaceDE w:val="0"/>
        <w:autoSpaceDN w:val="0"/>
        <w:adjustRightInd w:val="0"/>
        <w:spacing w:before="240" w:after="0" w:line="240" w:lineRule="auto"/>
        <w:rPr>
          <w:rFonts w:ascii="Times New Roman" w:hAnsi="Times New Roman"/>
          <w:sz w:val="24"/>
          <w:szCs w:val="24"/>
        </w:rPr>
      </w:pPr>
      <w:bookmarkStart w:id="2" w:name="_Hlk76730490"/>
      <w:r>
        <w:rPr>
          <w:rFonts w:ascii="Times New Roman" w:hAnsi="Times New Roman"/>
          <w:sz w:val="24"/>
          <w:szCs w:val="24"/>
        </w:rPr>
        <w:t>__</w:t>
      </w:r>
      <w:r w:rsidRPr="0052377D">
        <w:rPr>
          <w:rFonts w:ascii="Times New Roman" w:hAnsi="Times New Roman"/>
          <w:sz w:val="24"/>
          <w:szCs w:val="24"/>
        </w:rPr>
        <w:t>__________________________________</w:t>
      </w:r>
      <w:r>
        <w:rPr>
          <w:rFonts w:ascii="Times New Roman" w:hAnsi="Times New Roman"/>
          <w:sz w:val="24"/>
          <w:szCs w:val="24"/>
        </w:rPr>
        <w:t xml:space="preserve">_     </w:t>
      </w:r>
      <w:r w:rsidRPr="0052377D">
        <w:rPr>
          <w:rFonts w:ascii="Times New Roman" w:hAnsi="Times New Roman"/>
          <w:sz w:val="24"/>
          <w:szCs w:val="24"/>
        </w:rPr>
        <w:t>_</w:t>
      </w:r>
      <w:r>
        <w:rPr>
          <w:rFonts w:ascii="Times New Roman" w:hAnsi="Times New Roman"/>
          <w:sz w:val="24"/>
          <w:szCs w:val="24"/>
        </w:rPr>
        <w:t>__</w:t>
      </w:r>
      <w:r w:rsidRPr="0052377D">
        <w:rPr>
          <w:rFonts w:ascii="Times New Roman" w:hAnsi="Times New Roman"/>
          <w:sz w:val="24"/>
          <w:szCs w:val="24"/>
        </w:rPr>
        <w:t>__________________________________</w:t>
      </w:r>
    </w:p>
    <w:p w14:paraId="4DFAC521" w14:textId="1B207A54" w:rsidR="00731CBD" w:rsidRDefault="00532656" w:rsidP="00700775">
      <w:pPr>
        <w:autoSpaceDE w:val="0"/>
        <w:autoSpaceDN w:val="0"/>
        <w:adjustRightInd w:val="0"/>
        <w:spacing w:line="240" w:lineRule="auto"/>
        <w:rPr>
          <w:rFonts w:ascii="Times New Roman" w:hAnsi="Times New Roman"/>
          <w:sz w:val="24"/>
          <w:szCs w:val="24"/>
        </w:rPr>
      </w:pPr>
      <w:r w:rsidRPr="0052377D">
        <w:rPr>
          <w:rFonts w:ascii="Times New Roman" w:hAnsi="Times New Roman"/>
          <w:sz w:val="24"/>
          <w:szCs w:val="24"/>
        </w:rPr>
        <w:t xml:space="preserve">Witness signature #1 </w:t>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r>
      <w:r w:rsidRPr="0052377D">
        <w:rPr>
          <w:rFonts w:ascii="Times New Roman" w:hAnsi="Times New Roman"/>
          <w:sz w:val="24"/>
          <w:szCs w:val="24"/>
        </w:rPr>
        <w:tab/>
        <w:t xml:space="preserve">   </w:t>
      </w:r>
      <w:r w:rsidR="00971EDA">
        <w:rPr>
          <w:rFonts w:ascii="Times New Roman" w:hAnsi="Times New Roman"/>
          <w:sz w:val="24"/>
          <w:szCs w:val="24"/>
        </w:rPr>
        <w:t xml:space="preserve">     </w:t>
      </w:r>
      <w:r w:rsidRPr="0052377D">
        <w:rPr>
          <w:rFonts w:ascii="Times New Roman" w:hAnsi="Times New Roman"/>
          <w:sz w:val="24"/>
          <w:szCs w:val="24"/>
        </w:rPr>
        <w:t xml:space="preserve">Witness signature </w:t>
      </w:r>
      <w:bookmarkEnd w:id="2"/>
      <w:r w:rsidR="00700775">
        <w:rPr>
          <w:rFonts w:ascii="Times New Roman" w:hAnsi="Times New Roman"/>
          <w:sz w:val="24"/>
          <w:szCs w:val="24"/>
        </w:rPr>
        <w:t>#2</w:t>
      </w:r>
    </w:p>
    <w:p w14:paraId="4801B53E" w14:textId="0492E55E" w:rsidR="006557BB" w:rsidRDefault="006557BB" w:rsidP="00700775">
      <w:pPr>
        <w:autoSpaceDE w:val="0"/>
        <w:autoSpaceDN w:val="0"/>
        <w:adjustRightInd w:val="0"/>
        <w:spacing w:line="240" w:lineRule="auto"/>
        <w:rPr>
          <w:rFonts w:ascii="Times New Roman" w:hAnsi="Times New Roman"/>
          <w:sz w:val="24"/>
          <w:szCs w:val="24"/>
        </w:rPr>
      </w:pPr>
    </w:p>
    <w:p w14:paraId="51E34BE5" w14:textId="77777777" w:rsidR="006557BB" w:rsidRDefault="006557BB" w:rsidP="006557BB">
      <w:pPr>
        <w:pStyle w:val="BodyText"/>
        <w:ind w:right="670"/>
        <w:rPr>
          <w:rFonts w:ascii="Times New Roman" w:eastAsia="Times New Roman" w:hAnsi="Times New Roman" w:cs="Times New Roman"/>
          <w:color w:val="FF0000"/>
          <w:u w:color="FF0000"/>
        </w:rPr>
      </w:pPr>
      <w:r w:rsidRPr="006553E9">
        <w:rPr>
          <w:rFonts w:ascii="Times New Roman" w:hAnsi="Times New Roman"/>
          <w:color w:val="FF0000"/>
          <w:u w:color="FF0000"/>
        </w:rPr>
        <w:t>CC:</w:t>
      </w:r>
      <w:r w:rsidRPr="006553E9">
        <w:rPr>
          <w:rFonts w:ascii="Times New Roman" w:hAnsi="Times New Roman"/>
          <w:color w:val="FF0000"/>
          <w:u w:color="FF0000"/>
        </w:rPr>
        <w:tab/>
      </w:r>
      <w:r w:rsidRPr="00DA4933">
        <w:rPr>
          <w:rFonts w:ascii="Times New Roman" w:eastAsia="Times New Roman" w:hAnsi="Times New Roman" w:cs="Times New Roman"/>
          <w:color w:val="FF0000"/>
        </w:rPr>
        <w:t xml:space="preserve">FIRST AND LAST </w:t>
      </w:r>
      <w:r>
        <w:rPr>
          <w:rFonts w:ascii="Times New Roman" w:hAnsi="Times New Roman"/>
          <w:color w:val="FF0000"/>
          <w:u w:color="FF0000"/>
        </w:rPr>
        <w:t>NAME (In all CAPS)</w:t>
      </w:r>
    </w:p>
    <w:p w14:paraId="17E35E6B" w14:textId="77777777" w:rsidR="006557BB" w:rsidRDefault="006557BB" w:rsidP="006557B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TITLE/POSITION OF DEPARTMENT/OFFICE</w:t>
      </w:r>
    </w:p>
    <w:p w14:paraId="08A9FAA1" w14:textId="77777777" w:rsidR="006557BB" w:rsidRDefault="006557BB" w:rsidP="006557B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COMPANY/GOVERNMENT AGENCY</w:t>
      </w:r>
    </w:p>
    <w:p w14:paraId="7C009819" w14:textId="77777777" w:rsidR="006557BB" w:rsidRDefault="006557BB" w:rsidP="006557B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STREET ADDRESS</w:t>
      </w:r>
    </w:p>
    <w:p w14:paraId="3DD7FE54" w14:textId="77777777" w:rsidR="006557BB" w:rsidRDefault="006557BB" w:rsidP="006557BB">
      <w:pPr>
        <w:pStyle w:val="BodyText"/>
        <w:ind w:right="67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CITY, STATE, ZIP</w:t>
      </w:r>
    </w:p>
    <w:p w14:paraId="2244B11D" w14:textId="77777777" w:rsidR="006557BB" w:rsidRDefault="006557BB" w:rsidP="006557BB">
      <w:pPr>
        <w:pStyle w:val="BodyText"/>
        <w:ind w:right="670" w:firstLine="720"/>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PHONE NUMBER (Optional)</w:t>
      </w:r>
    </w:p>
    <w:p w14:paraId="404B5BC9" w14:textId="77777777" w:rsidR="006557BB" w:rsidRPr="006553E9" w:rsidRDefault="006557BB" w:rsidP="006557BB">
      <w:pPr>
        <w:pStyle w:val="BodyText"/>
        <w:ind w:right="670"/>
        <w:rPr>
          <w:rFonts w:ascii="Times New Roman" w:hAnsi="Times New Roman"/>
        </w:rPr>
      </w:pPr>
      <w:r>
        <w:rPr>
          <w:rFonts w:ascii="Times New Roman" w:eastAsia="Times New Roman" w:hAnsi="Times New Roman" w:cs="Times New Roman"/>
          <w:color w:val="FF0000"/>
          <w:u w:color="FF0000"/>
        </w:rPr>
        <w:tab/>
        <w:t xml:space="preserve">EMAIL </w:t>
      </w:r>
      <w:r>
        <w:rPr>
          <w:rFonts w:ascii="Times New Roman" w:hAnsi="Times New Roman"/>
          <w:color w:val="FF0000"/>
        </w:rPr>
        <w:t>(Optional, if you choose to send a PDF copy by email)</w:t>
      </w:r>
    </w:p>
    <w:p w14:paraId="1275F276" w14:textId="77777777" w:rsidR="006557BB" w:rsidRPr="009B0809" w:rsidRDefault="006557BB" w:rsidP="00700775">
      <w:pPr>
        <w:autoSpaceDE w:val="0"/>
        <w:autoSpaceDN w:val="0"/>
        <w:adjustRightInd w:val="0"/>
        <w:spacing w:line="240" w:lineRule="auto"/>
        <w:rPr>
          <w:rFonts w:ascii="Times New Roman" w:hAnsi="Times New Roman" w:cs="Times New Roman"/>
          <w:i/>
          <w:iCs/>
          <w:sz w:val="20"/>
          <w:szCs w:val="20"/>
        </w:rPr>
      </w:pPr>
    </w:p>
    <w:sectPr w:rsidR="006557BB" w:rsidRPr="009B0809" w:rsidSect="00817B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7EBA" w14:textId="77777777" w:rsidR="008139A6" w:rsidRDefault="008139A6" w:rsidP="00A03288">
      <w:pPr>
        <w:spacing w:after="0" w:line="240" w:lineRule="auto"/>
      </w:pPr>
      <w:r>
        <w:separator/>
      </w:r>
    </w:p>
  </w:endnote>
  <w:endnote w:type="continuationSeparator" w:id="0">
    <w:p w14:paraId="00B91364" w14:textId="77777777" w:rsidR="008139A6" w:rsidRDefault="008139A6" w:rsidP="00A0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D0C3" w14:textId="77777777" w:rsidR="00595FA6" w:rsidRPr="00876E01" w:rsidRDefault="00595FA6" w:rsidP="00A03288">
    <w:pPr>
      <w:spacing w:after="0" w:line="240" w:lineRule="auto"/>
      <w:rPr>
        <w:rFonts w:ascii="Times New Roman" w:eastAsia="Times New Roman" w:hAnsi="Times New Roman" w:cs="Times New Roman"/>
        <w:sz w:val="10"/>
        <w:szCs w:val="10"/>
      </w:rPr>
    </w:pPr>
  </w:p>
  <w:p w14:paraId="582598AF" w14:textId="3A727A18" w:rsidR="00A03288" w:rsidRPr="00A91BD4" w:rsidRDefault="00305377" w:rsidP="00A0328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NOTICE</w:t>
    </w:r>
    <w:r w:rsidR="00480D3C">
      <w:rPr>
        <w:rFonts w:ascii="Times New Roman" w:eastAsia="Times New Roman" w:hAnsi="Times New Roman" w:cs="Times New Roman"/>
        <w:sz w:val="18"/>
        <w:szCs w:val="18"/>
      </w:rPr>
      <w:t xml:space="preserve"> OF </w:t>
    </w:r>
    <w:r w:rsidR="00976591">
      <w:rPr>
        <w:rFonts w:ascii="Times New Roman" w:eastAsia="Times New Roman" w:hAnsi="Times New Roman" w:cs="Times New Roman"/>
        <w:sz w:val="18"/>
        <w:szCs w:val="18"/>
      </w:rPr>
      <w:t>ESTOPPEL BY SILENCE AND ACQUIESCENCE</w:t>
    </w:r>
    <w:r w:rsidR="00185422">
      <w:rPr>
        <w:rFonts w:ascii="Times New Roman" w:eastAsia="Times New Roman" w:hAnsi="Times New Roman" w:cs="Times New Roman"/>
        <w:sz w:val="18"/>
        <w:szCs w:val="18"/>
      </w:rPr>
      <w:t xml:space="preserve"> AND DEMAND TO CEASE AND DESIST</w:t>
    </w:r>
  </w:p>
  <w:p w14:paraId="4C209C59" w14:textId="6B280858" w:rsidR="00A91BD4"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color w:val="FF0000"/>
        <w:sz w:val="18"/>
        <w:szCs w:val="18"/>
      </w:rPr>
      <w:t>Your First and Last Name</w:t>
    </w:r>
    <w:r>
      <w:rPr>
        <w:rFonts w:ascii="Times New Roman" w:eastAsia="Times New Roman" w:hAnsi="Times New Roman" w:cs="Times New Roman"/>
        <w:sz w:val="18"/>
        <w:szCs w:val="18"/>
      </w:rPr>
      <w:t xml:space="preserve">, </w:t>
    </w:r>
    <w:r w:rsidRPr="00A91BD4">
      <w:rPr>
        <w:rFonts w:ascii="Times New Roman" w:eastAsia="Times New Roman" w:hAnsi="Times New Roman" w:cs="Times New Roman"/>
        <w:sz w:val="18"/>
        <w:szCs w:val="18"/>
      </w:rPr>
      <w:t>All Rights Reserved; None Waived</w:t>
    </w:r>
    <w:r>
      <w:rPr>
        <w:rFonts w:ascii="Times New Roman" w:eastAsia="Times New Roman" w:hAnsi="Times New Roman" w:cs="Times New Roman"/>
        <w:sz w:val="18"/>
        <w:szCs w:val="18"/>
      </w:rPr>
      <w:t>; Without Prejudice</w:t>
    </w:r>
  </w:p>
  <w:p w14:paraId="613A4121" w14:textId="31F985F0" w:rsidR="00A03288" w:rsidRPr="00942BCC" w:rsidRDefault="00A91BD4" w:rsidP="000F6731">
    <w:pPr>
      <w:spacing w:after="0" w:line="240" w:lineRule="auto"/>
      <w:rPr>
        <w:rFonts w:ascii="Times New Roman" w:eastAsia="Times New Roman" w:hAnsi="Times New Roman" w:cs="Times New Roman"/>
        <w:sz w:val="18"/>
        <w:szCs w:val="18"/>
      </w:rPr>
    </w:pPr>
    <w:r w:rsidRPr="00A91BD4">
      <w:rPr>
        <w:rFonts w:ascii="Times New Roman" w:eastAsia="Times New Roman" w:hAnsi="Times New Roman" w:cs="Times New Roman"/>
        <w:sz w:val="18"/>
        <w:szCs w:val="18"/>
      </w:rPr>
      <w:t>NOTICE TO AGENTS IS NOTICE TO PRINCIPALS, NOTICE TO PRINCIPALS IS NOTICE TO AGENTS</w:t>
    </w:r>
    <w:r w:rsidR="00817B6A">
      <w:rPr>
        <w:rFonts w:ascii="Times New Roman" w:eastAsia="Times New Roman" w:hAnsi="Times New Roman" w:cs="Times New Roman"/>
        <w:sz w:val="18"/>
        <w:szCs w:val="18"/>
      </w:rPr>
      <w:t xml:space="preserve">           </w:t>
    </w:r>
    <w:r w:rsidR="000879E4" w:rsidRPr="00942BCC">
      <w:rPr>
        <w:sz w:val="18"/>
        <w:szCs w:val="18"/>
      </w:rPr>
      <w:t xml:space="preserve">Page </w:t>
    </w:r>
    <w:r w:rsidR="000879E4" w:rsidRPr="00942BCC">
      <w:rPr>
        <w:b/>
        <w:bCs/>
        <w:sz w:val="18"/>
        <w:szCs w:val="18"/>
      </w:rPr>
      <w:fldChar w:fldCharType="begin"/>
    </w:r>
    <w:r w:rsidR="000879E4" w:rsidRPr="00942BCC">
      <w:rPr>
        <w:b/>
        <w:bCs/>
        <w:sz w:val="18"/>
        <w:szCs w:val="18"/>
      </w:rPr>
      <w:instrText xml:space="preserve"> PAGE  \* Arabic  \* MERGEFORMAT </w:instrText>
    </w:r>
    <w:r w:rsidR="000879E4" w:rsidRPr="00942BCC">
      <w:rPr>
        <w:b/>
        <w:bCs/>
        <w:sz w:val="18"/>
        <w:szCs w:val="18"/>
      </w:rPr>
      <w:fldChar w:fldCharType="separate"/>
    </w:r>
    <w:r w:rsidR="000879E4">
      <w:rPr>
        <w:b/>
        <w:bCs/>
        <w:sz w:val="18"/>
        <w:szCs w:val="18"/>
      </w:rPr>
      <w:t>1</w:t>
    </w:r>
    <w:r w:rsidR="000879E4" w:rsidRPr="00942BCC">
      <w:rPr>
        <w:b/>
        <w:bCs/>
        <w:sz w:val="18"/>
        <w:szCs w:val="18"/>
      </w:rPr>
      <w:fldChar w:fldCharType="end"/>
    </w:r>
    <w:r w:rsidR="000879E4" w:rsidRPr="00942BCC">
      <w:rPr>
        <w:sz w:val="18"/>
        <w:szCs w:val="18"/>
      </w:rPr>
      <w:t xml:space="preserve"> of </w:t>
    </w:r>
    <w:r w:rsidR="000879E4" w:rsidRPr="00942BCC">
      <w:rPr>
        <w:b/>
        <w:bCs/>
        <w:sz w:val="18"/>
        <w:szCs w:val="18"/>
      </w:rPr>
      <w:fldChar w:fldCharType="begin"/>
    </w:r>
    <w:r w:rsidR="000879E4" w:rsidRPr="00942BCC">
      <w:rPr>
        <w:b/>
        <w:bCs/>
        <w:sz w:val="18"/>
        <w:szCs w:val="18"/>
      </w:rPr>
      <w:instrText xml:space="preserve"> NUMPAGES  \* Arabic  \* MERGEFORMAT </w:instrText>
    </w:r>
    <w:r w:rsidR="000879E4" w:rsidRPr="00942BCC">
      <w:rPr>
        <w:b/>
        <w:bCs/>
        <w:sz w:val="18"/>
        <w:szCs w:val="18"/>
      </w:rPr>
      <w:fldChar w:fldCharType="separate"/>
    </w:r>
    <w:r w:rsidR="000879E4">
      <w:rPr>
        <w:b/>
        <w:bCs/>
        <w:sz w:val="18"/>
        <w:szCs w:val="18"/>
      </w:rPr>
      <w:t>2</w:t>
    </w:r>
    <w:r w:rsidR="000879E4" w:rsidRPr="00942BCC">
      <w:rPr>
        <w:b/>
        <w:bCs/>
        <w:sz w:val="18"/>
        <w:szCs w:val="18"/>
      </w:rPr>
      <w:fldChar w:fldCharType="end"/>
    </w:r>
    <w:r w:rsidR="00A03288" w:rsidRPr="00A91BD4">
      <w:rPr>
        <w:rFonts w:asciiTheme="majorHAnsi" w:hAnsiTheme="majorHAnsi"/>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AF00" w14:textId="77777777" w:rsidR="008139A6" w:rsidRDefault="008139A6" w:rsidP="00A03288">
      <w:pPr>
        <w:spacing w:after="0" w:line="240" w:lineRule="auto"/>
      </w:pPr>
      <w:r>
        <w:separator/>
      </w:r>
    </w:p>
  </w:footnote>
  <w:footnote w:type="continuationSeparator" w:id="0">
    <w:p w14:paraId="2EE96903" w14:textId="77777777" w:rsidR="008139A6" w:rsidRDefault="008139A6" w:rsidP="00A0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684"/>
    <w:multiLevelType w:val="hybridMultilevel"/>
    <w:tmpl w:val="2CA29C5A"/>
    <w:lvl w:ilvl="0" w:tplc="B296B05E">
      <w:start w:val="1"/>
      <w:numFmt w:val="decimal"/>
      <w:pStyle w:val="NumberedParagraphs"/>
      <w:lvlText w:val="%1."/>
      <w:lvlJc w:val="left"/>
      <w:pPr>
        <w:ind w:left="900" w:hanging="360"/>
      </w:pPr>
      <w:rPr>
        <w:rFonts w:ascii="Arial" w:hAnsi="Arial" w:hint="default"/>
        <w:b w:val="0"/>
        <w:i w:val="0"/>
        <w:caps w:val="0"/>
        <w:strike w:val="0"/>
        <w:dstrike w:val="0"/>
        <w:vanish w:val="0"/>
        <w:color w:val="auto"/>
        <w:sz w:val="24"/>
        <w:u w:color="002060"/>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9B"/>
    <w:rsid w:val="000023EB"/>
    <w:rsid w:val="00005B93"/>
    <w:rsid w:val="00007E30"/>
    <w:rsid w:val="000162FE"/>
    <w:rsid w:val="00025FED"/>
    <w:rsid w:val="00033F1D"/>
    <w:rsid w:val="0004029B"/>
    <w:rsid w:val="00043C4D"/>
    <w:rsid w:val="00047ABC"/>
    <w:rsid w:val="000541F0"/>
    <w:rsid w:val="00060561"/>
    <w:rsid w:val="000609C8"/>
    <w:rsid w:val="000700C0"/>
    <w:rsid w:val="00074CF8"/>
    <w:rsid w:val="00075923"/>
    <w:rsid w:val="000809CF"/>
    <w:rsid w:val="00080CB2"/>
    <w:rsid w:val="00080E62"/>
    <w:rsid w:val="00083002"/>
    <w:rsid w:val="000879E4"/>
    <w:rsid w:val="00095195"/>
    <w:rsid w:val="000A73A8"/>
    <w:rsid w:val="000B4184"/>
    <w:rsid w:val="000C2E43"/>
    <w:rsid w:val="000C36F7"/>
    <w:rsid w:val="000D37BD"/>
    <w:rsid w:val="000E6577"/>
    <w:rsid w:val="000F6731"/>
    <w:rsid w:val="001121D1"/>
    <w:rsid w:val="00143B11"/>
    <w:rsid w:val="00144A54"/>
    <w:rsid w:val="00145399"/>
    <w:rsid w:val="0014610D"/>
    <w:rsid w:val="00150AC6"/>
    <w:rsid w:val="00162E71"/>
    <w:rsid w:val="00163503"/>
    <w:rsid w:val="00185422"/>
    <w:rsid w:val="00195488"/>
    <w:rsid w:val="001963C2"/>
    <w:rsid w:val="001A5155"/>
    <w:rsid w:val="001B23D1"/>
    <w:rsid w:val="001B2742"/>
    <w:rsid w:val="001C0D08"/>
    <w:rsid w:val="001C79BD"/>
    <w:rsid w:val="001D01C1"/>
    <w:rsid w:val="001D1AD6"/>
    <w:rsid w:val="002061CA"/>
    <w:rsid w:val="002107F3"/>
    <w:rsid w:val="00234AB9"/>
    <w:rsid w:val="00235BFD"/>
    <w:rsid w:val="00253CF4"/>
    <w:rsid w:val="00272751"/>
    <w:rsid w:val="00295A64"/>
    <w:rsid w:val="00297B0B"/>
    <w:rsid w:val="002E3CC0"/>
    <w:rsid w:val="00305377"/>
    <w:rsid w:val="003056C4"/>
    <w:rsid w:val="003137E0"/>
    <w:rsid w:val="00317093"/>
    <w:rsid w:val="00320D61"/>
    <w:rsid w:val="00322B14"/>
    <w:rsid w:val="003351A2"/>
    <w:rsid w:val="003360EC"/>
    <w:rsid w:val="00340DCC"/>
    <w:rsid w:val="00350DF2"/>
    <w:rsid w:val="0035151A"/>
    <w:rsid w:val="00351B28"/>
    <w:rsid w:val="003540AE"/>
    <w:rsid w:val="00360DC7"/>
    <w:rsid w:val="00385B91"/>
    <w:rsid w:val="0039601A"/>
    <w:rsid w:val="003C1094"/>
    <w:rsid w:val="003E370C"/>
    <w:rsid w:val="003F2119"/>
    <w:rsid w:val="003F2DCA"/>
    <w:rsid w:val="003F63BE"/>
    <w:rsid w:val="004139E8"/>
    <w:rsid w:val="00420C01"/>
    <w:rsid w:val="00420C32"/>
    <w:rsid w:val="0043091C"/>
    <w:rsid w:val="00433D7D"/>
    <w:rsid w:val="004355DC"/>
    <w:rsid w:val="00436018"/>
    <w:rsid w:val="004439A7"/>
    <w:rsid w:val="00445178"/>
    <w:rsid w:val="00447180"/>
    <w:rsid w:val="00450B98"/>
    <w:rsid w:val="00462908"/>
    <w:rsid w:val="00464D8E"/>
    <w:rsid w:val="0046638C"/>
    <w:rsid w:val="00471C6B"/>
    <w:rsid w:val="00476277"/>
    <w:rsid w:val="0048067B"/>
    <w:rsid w:val="00480D3C"/>
    <w:rsid w:val="004B3747"/>
    <w:rsid w:val="004B4ED9"/>
    <w:rsid w:val="004B5AED"/>
    <w:rsid w:val="004B7E6D"/>
    <w:rsid w:val="004C789A"/>
    <w:rsid w:val="004D5597"/>
    <w:rsid w:val="004D6B4B"/>
    <w:rsid w:val="004F5A70"/>
    <w:rsid w:val="004F7207"/>
    <w:rsid w:val="005026C2"/>
    <w:rsid w:val="00505B25"/>
    <w:rsid w:val="00521E14"/>
    <w:rsid w:val="0052377D"/>
    <w:rsid w:val="00526304"/>
    <w:rsid w:val="005314F8"/>
    <w:rsid w:val="005315B5"/>
    <w:rsid w:val="005318D4"/>
    <w:rsid w:val="00531A51"/>
    <w:rsid w:val="00532656"/>
    <w:rsid w:val="00533E42"/>
    <w:rsid w:val="0053415B"/>
    <w:rsid w:val="0054221A"/>
    <w:rsid w:val="00545C04"/>
    <w:rsid w:val="00547041"/>
    <w:rsid w:val="005478D4"/>
    <w:rsid w:val="005511C2"/>
    <w:rsid w:val="005547C2"/>
    <w:rsid w:val="00563D57"/>
    <w:rsid w:val="00565256"/>
    <w:rsid w:val="0057075A"/>
    <w:rsid w:val="00574ED6"/>
    <w:rsid w:val="00576D17"/>
    <w:rsid w:val="00583AA3"/>
    <w:rsid w:val="00583B4A"/>
    <w:rsid w:val="00585BC5"/>
    <w:rsid w:val="00594EC7"/>
    <w:rsid w:val="00595FA6"/>
    <w:rsid w:val="0059776E"/>
    <w:rsid w:val="005B1EB4"/>
    <w:rsid w:val="005B3115"/>
    <w:rsid w:val="005C003C"/>
    <w:rsid w:val="005C04F3"/>
    <w:rsid w:val="005C7213"/>
    <w:rsid w:val="005E04A1"/>
    <w:rsid w:val="005E278F"/>
    <w:rsid w:val="005E6CB9"/>
    <w:rsid w:val="0060070A"/>
    <w:rsid w:val="00603548"/>
    <w:rsid w:val="00610956"/>
    <w:rsid w:val="00615B3C"/>
    <w:rsid w:val="0062012C"/>
    <w:rsid w:val="00640081"/>
    <w:rsid w:val="00646285"/>
    <w:rsid w:val="00647A0C"/>
    <w:rsid w:val="006553E9"/>
    <w:rsid w:val="006557BB"/>
    <w:rsid w:val="006701D9"/>
    <w:rsid w:val="006731E3"/>
    <w:rsid w:val="00676AFA"/>
    <w:rsid w:val="00683B15"/>
    <w:rsid w:val="006A1F0E"/>
    <w:rsid w:val="006B1C1B"/>
    <w:rsid w:val="006B4948"/>
    <w:rsid w:val="006C0FC0"/>
    <w:rsid w:val="006D46E0"/>
    <w:rsid w:val="006F59C8"/>
    <w:rsid w:val="00700775"/>
    <w:rsid w:val="00702E57"/>
    <w:rsid w:val="007052F7"/>
    <w:rsid w:val="00712BCE"/>
    <w:rsid w:val="00713FDF"/>
    <w:rsid w:val="007161EC"/>
    <w:rsid w:val="00716247"/>
    <w:rsid w:val="00726861"/>
    <w:rsid w:val="00730D0E"/>
    <w:rsid w:val="00731CBD"/>
    <w:rsid w:val="007454BE"/>
    <w:rsid w:val="00757C95"/>
    <w:rsid w:val="00772C06"/>
    <w:rsid w:val="007A1029"/>
    <w:rsid w:val="007A2AD2"/>
    <w:rsid w:val="007A4997"/>
    <w:rsid w:val="007D5617"/>
    <w:rsid w:val="007D5A70"/>
    <w:rsid w:val="007E27E1"/>
    <w:rsid w:val="007F0691"/>
    <w:rsid w:val="007F1E85"/>
    <w:rsid w:val="0080039B"/>
    <w:rsid w:val="00800589"/>
    <w:rsid w:val="008021E7"/>
    <w:rsid w:val="008139A6"/>
    <w:rsid w:val="00814A04"/>
    <w:rsid w:val="00815444"/>
    <w:rsid w:val="00817B6A"/>
    <w:rsid w:val="00822ACE"/>
    <w:rsid w:val="00824D2E"/>
    <w:rsid w:val="0083052E"/>
    <w:rsid w:val="0085692F"/>
    <w:rsid w:val="00876E01"/>
    <w:rsid w:val="00877756"/>
    <w:rsid w:val="0088504D"/>
    <w:rsid w:val="008A40BE"/>
    <w:rsid w:val="008B3941"/>
    <w:rsid w:val="008C73C1"/>
    <w:rsid w:val="008D0C57"/>
    <w:rsid w:val="008E190F"/>
    <w:rsid w:val="008E2A5B"/>
    <w:rsid w:val="00903F20"/>
    <w:rsid w:val="009062D4"/>
    <w:rsid w:val="00921E1F"/>
    <w:rsid w:val="00924DAD"/>
    <w:rsid w:val="0093043E"/>
    <w:rsid w:val="00937783"/>
    <w:rsid w:val="00942BCC"/>
    <w:rsid w:val="00944057"/>
    <w:rsid w:val="0095090A"/>
    <w:rsid w:val="00953E2B"/>
    <w:rsid w:val="00966BB5"/>
    <w:rsid w:val="00971EDA"/>
    <w:rsid w:val="00974111"/>
    <w:rsid w:val="00976591"/>
    <w:rsid w:val="0098412E"/>
    <w:rsid w:val="00985534"/>
    <w:rsid w:val="00990BD5"/>
    <w:rsid w:val="00990E85"/>
    <w:rsid w:val="00990ECC"/>
    <w:rsid w:val="00992379"/>
    <w:rsid w:val="009943DF"/>
    <w:rsid w:val="0099545F"/>
    <w:rsid w:val="009A42DA"/>
    <w:rsid w:val="009B0809"/>
    <w:rsid w:val="009C2D93"/>
    <w:rsid w:val="009C6F9B"/>
    <w:rsid w:val="009D1526"/>
    <w:rsid w:val="009D35EB"/>
    <w:rsid w:val="009D3EDE"/>
    <w:rsid w:val="009D43C5"/>
    <w:rsid w:val="009D66B1"/>
    <w:rsid w:val="009E2B10"/>
    <w:rsid w:val="009E5AC8"/>
    <w:rsid w:val="009F2B88"/>
    <w:rsid w:val="00A03288"/>
    <w:rsid w:val="00A0333A"/>
    <w:rsid w:val="00A21F08"/>
    <w:rsid w:val="00A26CF6"/>
    <w:rsid w:val="00A3115F"/>
    <w:rsid w:val="00A47615"/>
    <w:rsid w:val="00A52242"/>
    <w:rsid w:val="00A53A59"/>
    <w:rsid w:val="00A53ABE"/>
    <w:rsid w:val="00A60E37"/>
    <w:rsid w:val="00A67292"/>
    <w:rsid w:val="00A741A9"/>
    <w:rsid w:val="00A8164B"/>
    <w:rsid w:val="00A91BD4"/>
    <w:rsid w:val="00A92B2F"/>
    <w:rsid w:val="00AA0817"/>
    <w:rsid w:val="00AA1B05"/>
    <w:rsid w:val="00AA343A"/>
    <w:rsid w:val="00AA5C4B"/>
    <w:rsid w:val="00AB4E68"/>
    <w:rsid w:val="00AB7B80"/>
    <w:rsid w:val="00AC0284"/>
    <w:rsid w:val="00AC1B42"/>
    <w:rsid w:val="00AD5BC9"/>
    <w:rsid w:val="00AD5F52"/>
    <w:rsid w:val="00AE1970"/>
    <w:rsid w:val="00B00C1F"/>
    <w:rsid w:val="00B03D47"/>
    <w:rsid w:val="00B05792"/>
    <w:rsid w:val="00B15E18"/>
    <w:rsid w:val="00B21ADF"/>
    <w:rsid w:val="00B22243"/>
    <w:rsid w:val="00B2366B"/>
    <w:rsid w:val="00B31650"/>
    <w:rsid w:val="00B471E8"/>
    <w:rsid w:val="00B51D94"/>
    <w:rsid w:val="00B652C9"/>
    <w:rsid w:val="00B7318F"/>
    <w:rsid w:val="00B92C66"/>
    <w:rsid w:val="00B934FD"/>
    <w:rsid w:val="00B96A84"/>
    <w:rsid w:val="00BA4707"/>
    <w:rsid w:val="00BC0EF6"/>
    <w:rsid w:val="00BD103C"/>
    <w:rsid w:val="00BD20AE"/>
    <w:rsid w:val="00BD65B1"/>
    <w:rsid w:val="00BF16A7"/>
    <w:rsid w:val="00BF7D71"/>
    <w:rsid w:val="00C14AA8"/>
    <w:rsid w:val="00C169AB"/>
    <w:rsid w:val="00C2027E"/>
    <w:rsid w:val="00C25FC7"/>
    <w:rsid w:val="00C34862"/>
    <w:rsid w:val="00C37B1E"/>
    <w:rsid w:val="00C42497"/>
    <w:rsid w:val="00C4757C"/>
    <w:rsid w:val="00C52A42"/>
    <w:rsid w:val="00C54F93"/>
    <w:rsid w:val="00C63E03"/>
    <w:rsid w:val="00C668FC"/>
    <w:rsid w:val="00C75B58"/>
    <w:rsid w:val="00C8608D"/>
    <w:rsid w:val="00C96AA0"/>
    <w:rsid w:val="00C96D6E"/>
    <w:rsid w:val="00CA72C1"/>
    <w:rsid w:val="00CC358A"/>
    <w:rsid w:val="00CC61BB"/>
    <w:rsid w:val="00CC64BB"/>
    <w:rsid w:val="00CD4299"/>
    <w:rsid w:val="00CF06C1"/>
    <w:rsid w:val="00D05E23"/>
    <w:rsid w:val="00D11328"/>
    <w:rsid w:val="00D23C67"/>
    <w:rsid w:val="00D246E4"/>
    <w:rsid w:val="00D4018A"/>
    <w:rsid w:val="00D60390"/>
    <w:rsid w:val="00D66495"/>
    <w:rsid w:val="00D70214"/>
    <w:rsid w:val="00D722F1"/>
    <w:rsid w:val="00D7245A"/>
    <w:rsid w:val="00D76557"/>
    <w:rsid w:val="00D81847"/>
    <w:rsid w:val="00D92E4A"/>
    <w:rsid w:val="00D93E7E"/>
    <w:rsid w:val="00DA2BCA"/>
    <w:rsid w:val="00DA43A9"/>
    <w:rsid w:val="00DA4933"/>
    <w:rsid w:val="00DB181E"/>
    <w:rsid w:val="00DD1C69"/>
    <w:rsid w:val="00DD52C7"/>
    <w:rsid w:val="00DE1E16"/>
    <w:rsid w:val="00DE5C99"/>
    <w:rsid w:val="00E004EB"/>
    <w:rsid w:val="00E114A2"/>
    <w:rsid w:val="00E120FF"/>
    <w:rsid w:val="00E135B1"/>
    <w:rsid w:val="00E204BB"/>
    <w:rsid w:val="00E22001"/>
    <w:rsid w:val="00E46C5B"/>
    <w:rsid w:val="00E6209D"/>
    <w:rsid w:val="00E679DF"/>
    <w:rsid w:val="00E727D9"/>
    <w:rsid w:val="00E756D0"/>
    <w:rsid w:val="00E94837"/>
    <w:rsid w:val="00E94ADB"/>
    <w:rsid w:val="00E96873"/>
    <w:rsid w:val="00EA0A6B"/>
    <w:rsid w:val="00EA510A"/>
    <w:rsid w:val="00EB04F0"/>
    <w:rsid w:val="00EB2B58"/>
    <w:rsid w:val="00EC72B1"/>
    <w:rsid w:val="00ED3905"/>
    <w:rsid w:val="00ED4125"/>
    <w:rsid w:val="00ED5BF8"/>
    <w:rsid w:val="00EE623B"/>
    <w:rsid w:val="00F037A1"/>
    <w:rsid w:val="00F06AA8"/>
    <w:rsid w:val="00F14E85"/>
    <w:rsid w:val="00F2127E"/>
    <w:rsid w:val="00F22985"/>
    <w:rsid w:val="00F25315"/>
    <w:rsid w:val="00F26195"/>
    <w:rsid w:val="00F4578F"/>
    <w:rsid w:val="00F5313C"/>
    <w:rsid w:val="00F54E3A"/>
    <w:rsid w:val="00F5551A"/>
    <w:rsid w:val="00F6608C"/>
    <w:rsid w:val="00F7165B"/>
    <w:rsid w:val="00F76B5D"/>
    <w:rsid w:val="00F77750"/>
    <w:rsid w:val="00F8331F"/>
    <w:rsid w:val="00F85DD5"/>
    <w:rsid w:val="00F92DBE"/>
    <w:rsid w:val="00FB123D"/>
    <w:rsid w:val="00FB2AE1"/>
    <w:rsid w:val="00FE2893"/>
    <w:rsid w:val="00FE77ED"/>
    <w:rsid w:val="00FF181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884C"/>
  <w15:docId w15:val="{55F0D232-7097-49F3-8A91-2B1A130E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288"/>
  </w:style>
  <w:style w:type="paragraph" w:styleId="Footer">
    <w:name w:val="footer"/>
    <w:basedOn w:val="Normal"/>
    <w:link w:val="FooterChar"/>
    <w:uiPriority w:val="99"/>
    <w:unhideWhenUsed/>
    <w:rsid w:val="00A0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288"/>
  </w:style>
  <w:style w:type="paragraph" w:styleId="BalloonText">
    <w:name w:val="Balloon Text"/>
    <w:basedOn w:val="Normal"/>
    <w:link w:val="BalloonTextChar"/>
    <w:uiPriority w:val="99"/>
    <w:semiHidden/>
    <w:unhideWhenUsed/>
    <w:rsid w:val="00A0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288"/>
    <w:rPr>
      <w:rFonts w:ascii="Tahoma" w:hAnsi="Tahoma" w:cs="Tahoma"/>
      <w:sz w:val="16"/>
      <w:szCs w:val="16"/>
    </w:rPr>
  </w:style>
  <w:style w:type="paragraph" w:customStyle="1" w:styleId="NumberedParagraphs">
    <w:name w:val="Numbered Paragraphs"/>
    <w:qFormat/>
    <w:rsid w:val="00A03288"/>
    <w:pPr>
      <w:numPr>
        <w:numId w:val="1"/>
      </w:numPr>
      <w:tabs>
        <w:tab w:val="right" w:pos="180"/>
        <w:tab w:val="left" w:pos="720"/>
      </w:tabs>
      <w:spacing w:after="240" w:line="240" w:lineRule="auto"/>
      <w:ind w:left="734" w:right="43" w:hanging="547"/>
    </w:pPr>
    <w:rPr>
      <w:rFonts w:ascii="Arial" w:eastAsia="Times New Roman" w:hAnsi="Arial" w:cs="Arial"/>
      <w:color w:val="585858"/>
      <w:sz w:val="24"/>
      <w:szCs w:val="24"/>
    </w:rPr>
  </w:style>
  <w:style w:type="paragraph" w:styleId="Quote">
    <w:name w:val="Quote"/>
    <w:basedOn w:val="Normal"/>
    <w:next w:val="Normal"/>
    <w:link w:val="QuoteChar"/>
    <w:uiPriority w:val="29"/>
    <w:qFormat/>
    <w:rsid w:val="00A03288"/>
    <w:rPr>
      <w:i/>
      <w:iCs/>
      <w:color w:val="000000" w:themeColor="text1"/>
    </w:rPr>
  </w:style>
  <w:style w:type="character" w:customStyle="1" w:styleId="QuoteChar">
    <w:name w:val="Quote Char"/>
    <w:basedOn w:val="DefaultParagraphFont"/>
    <w:link w:val="Quote"/>
    <w:uiPriority w:val="29"/>
    <w:rsid w:val="00A03288"/>
    <w:rPr>
      <w:i/>
      <w:iCs/>
      <w:color w:val="000000" w:themeColor="text1"/>
    </w:rPr>
  </w:style>
  <w:style w:type="paragraph" w:styleId="BodyText">
    <w:name w:val="Body Text"/>
    <w:basedOn w:val="Normal"/>
    <w:link w:val="BodyTextChar"/>
    <w:uiPriority w:val="1"/>
    <w:qFormat/>
    <w:rsid w:val="007D56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D5617"/>
    <w:rPr>
      <w:rFonts w:ascii="Calibri" w:eastAsia="Calibri" w:hAnsi="Calibri" w:cs="Calibri"/>
      <w:sz w:val="24"/>
      <w:szCs w:val="24"/>
    </w:rPr>
  </w:style>
  <w:style w:type="paragraph" w:customStyle="1" w:styleId="BodyA">
    <w:name w:val="Body A"/>
    <w:rsid w:val="00C169AB"/>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
    <w:name w:val="Body"/>
    <w:rsid w:val="0064628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 R</cp:lastModifiedBy>
  <cp:revision>12</cp:revision>
  <cp:lastPrinted>2021-08-23T15:34:00Z</cp:lastPrinted>
  <dcterms:created xsi:type="dcterms:W3CDTF">2021-10-11T02:57:00Z</dcterms:created>
  <dcterms:modified xsi:type="dcterms:W3CDTF">2021-10-11T03:12:00Z</dcterms:modified>
</cp:coreProperties>
</file>